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3DA" w:rsidRDefault="00AB13DA" w:rsidP="00AB13DA">
      <w:pPr>
        <w:pStyle w:val="Default"/>
      </w:pPr>
    </w:p>
    <w:p w:rsidR="00AB13DA" w:rsidRDefault="00AB13DA" w:rsidP="00AB13DA">
      <w:pPr>
        <w:pStyle w:val="Default"/>
        <w:spacing w:after="220"/>
        <w:jc w:val="both"/>
        <w:rPr>
          <w:sz w:val="28"/>
          <w:szCs w:val="28"/>
        </w:rPr>
      </w:pPr>
    </w:p>
    <w:p w:rsidR="00AB13DA" w:rsidRDefault="00AB13DA" w:rsidP="00AB13DA">
      <w:pPr>
        <w:pStyle w:val="Default"/>
        <w:spacing w:after="220"/>
        <w:jc w:val="both"/>
        <w:rPr>
          <w:sz w:val="28"/>
          <w:szCs w:val="28"/>
        </w:rPr>
      </w:pPr>
    </w:p>
    <w:p w:rsidR="00AB13DA" w:rsidRDefault="00AB13DA" w:rsidP="00AB13DA">
      <w:pPr>
        <w:pStyle w:val="Default"/>
        <w:spacing w:after="220"/>
        <w:jc w:val="both"/>
        <w:rPr>
          <w:sz w:val="28"/>
          <w:szCs w:val="28"/>
        </w:rPr>
      </w:pPr>
    </w:p>
    <w:p w:rsidR="00AB13DA" w:rsidRPr="00AB13DA" w:rsidRDefault="009372DE" w:rsidP="00AB13DA">
      <w:pPr>
        <w:pStyle w:val="Default"/>
        <w:spacing w:after="220"/>
        <w:jc w:val="both"/>
        <w:rPr>
          <w:b/>
          <w:sz w:val="28"/>
          <w:szCs w:val="28"/>
        </w:rPr>
      </w:pPr>
      <w:r>
        <w:rPr>
          <w:b/>
          <w:sz w:val="28"/>
          <w:szCs w:val="28"/>
        </w:rPr>
        <w:t>CIRUGÍA CARDIOVASCULAR INFANTIL Y DE LAS CARDIOPATÍAS CONGÉNITAS</w:t>
      </w:r>
    </w:p>
    <w:p w:rsidR="00AB13DA" w:rsidRDefault="00AB13DA" w:rsidP="00AB13DA">
      <w:pPr>
        <w:pStyle w:val="Default"/>
        <w:spacing w:after="220"/>
        <w:jc w:val="both"/>
        <w:rPr>
          <w:sz w:val="28"/>
          <w:szCs w:val="28"/>
        </w:rPr>
      </w:pPr>
    </w:p>
    <w:p w:rsidR="00AB13DA" w:rsidRDefault="00AB13DA" w:rsidP="00AB13DA">
      <w:pPr>
        <w:pStyle w:val="Default"/>
        <w:spacing w:after="220"/>
        <w:jc w:val="both"/>
        <w:rPr>
          <w:sz w:val="28"/>
          <w:szCs w:val="28"/>
        </w:rPr>
      </w:pPr>
      <w:r>
        <w:rPr>
          <w:sz w:val="28"/>
          <w:szCs w:val="28"/>
        </w:rPr>
        <w:t xml:space="preserve">SISTEMA DE ACREDITACIÓN PARA EL EJERCICIO Y LA ENSEÑANZA DE </w:t>
      </w:r>
      <w:r w:rsidR="00DD3C2C">
        <w:rPr>
          <w:sz w:val="28"/>
          <w:szCs w:val="28"/>
        </w:rPr>
        <w:t>LA CIRUGÍA</w:t>
      </w:r>
      <w:r w:rsidR="009372DE">
        <w:rPr>
          <w:sz w:val="28"/>
          <w:szCs w:val="28"/>
        </w:rPr>
        <w:t xml:space="preserve"> CARDIOVASCULAR INFANTIL Y DE LAS CARDIOPATÍAS CONGÉNITAS</w:t>
      </w:r>
      <w:r>
        <w:rPr>
          <w:sz w:val="28"/>
          <w:szCs w:val="28"/>
        </w:rPr>
        <w:t xml:space="preserve"> DIRIGIDO A </w:t>
      </w:r>
      <w:r w:rsidR="00DD3C2C">
        <w:rPr>
          <w:sz w:val="28"/>
          <w:szCs w:val="28"/>
        </w:rPr>
        <w:t>PROFESIONALES Y UNIDADES</w:t>
      </w:r>
      <w:r>
        <w:rPr>
          <w:sz w:val="28"/>
          <w:szCs w:val="28"/>
        </w:rPr>
        <w:t xml:space="preserve"> DE FORMACIÓN </w:t>
      </w:r>
    </w:p>
    <w:p w:rsidR="005664E7" w:rsidRDefault="005664E7" w:rsidP="00AB13DA">
      <w:pPr>
        <w:rPr>
          <w:sz w:val="23"/>
          <w:szCs w:val="23"/>
        </w:rPr>
      </w:pPr>
    </w:p>
    <w:p w:rsidR="00EE55CB" w:rsidRDefault="00BF71BE" w:rsidP="00AB13DA">
      <w:pPr>
        <w:rPr>
          <w:sz w:val="23"/>
          <w:szCs w:val="23"/>
        </w:rPr>
      </w:pPr>
      <w:r>
        <w:rPr>
          <w:sz w:val="23"/>
          <w:szCs w:val="23"/>
        </w:rPr>
        <w:t>C</w:t>
      </w:r>
      <w:r w:rsidR="00272F0D">
        <w:rPr>
          <w:sz w:val="23"/>
          <w:szCs w:val="23"/>
        </w:rPr>
        <w:t xml:space="preserve">omisión de Acreditación y Calidad de la </w:t>
      </w:r>
      <w:r w:rsidR="00AB13DA">
        <w:rPr>
          <w:sz w:val="23"/>
          <w:szCs w:val="23"/>
        </w:rPr>
        <w:t>Sociedad Española de Cirugía Torácica-Cardiovascular</w:t>
      </w:r>
    </w:p>
    <w:p w:rsidR="000D0131" w:rsidRDefault="000D0131" w:rsidP="00AB13DA">
      <w:pPr>
        <w:rPr>
          <w:sz w:val="23"/>
          <w:szCs w:val="23"/>
        </w:rPr>
      </w:pPr>
      <w:r>
        <w:rPr>
          <w:sz w:val="23"/>
          <w:szCs w:val="23"/>
        </w:rPr>
        <w:t xml:space="preserve">Madrid, </w:t>
      </w:r>
      <w:r w:rsidR="00031EE7">
        <w:rPr>
          <w:sz w:val="23"/>
          <w:szCs w:val="23"/>
        </w:rPr>
        <w:t>Septiembre</w:t>
      </w:r>
      <w:r>
        <w:rPr>
          <w:sz w:val="23"/>
          <w:szCs w:val="23"/>
        </w:rPr>
        <w:t xml:space="preserve"> 2017</w:t>
      </w:r>
    </w:p>
    <w:p w:rsidR="00852620" w:rsidRDefault="00852620" w:rsidP="00AB13DA">
      <w:pPr>
        <w:rPr>
          <w:sz w:val="23"/>
          <w:szCs w:val="23"/>
        </w:rPr>
      </w:pPr>
    </w:p>
    <w:p w:rsidR="00852620" w:rsidRDefault="00852620" w:rsidP="00AB13DA">
      <w:pPr>
        <w:rPr>
          <w:sz w:val="23"/>
          <w:szCs w:val="23"/>
        </w:rPr>
      </w:pPr>
    </w:p>
    <w:p w:rsidR="00852620" w:rsidRDefault="00852620" w:rsidP="00AB13DA">
      <w:pPr>
        <w:rPr>
          <w:sz w:val="23"/>
          <w:szCs w:val="23"/>
        </w:rPr>
      </w:pPr>
    </w:p>
    <w:p w:rsidR="005664E7" w:rsidRDefault="005664E7">
      <w:pPr>
        <w:rPr>
          <w:sz w:val="23"/>
          <w:szCs w:val="23"/>
        </w:rPr>
      </w:pPr>
      <w:r>
        <w:rPr>
          <w:sz w:val="23"/>
          <w:szCs w:val="23"/>
        </w:rPr>
        <w:br w:type="page"/>
      </w:r>
    </w:p>
    <w:p w:rsidR="00852620" w:rsidRDefault="00852620" w:rsidP="00AB13DA">
      <w:pPr>
        <w:rPr>
          <w:sz w:val="23"/>
          <w:szCs w:val="23"/>
        </w:rPr>
      </w:pPr>
    </w:p>
    <w:p w:rsidR="00130038" w:rsidRDefault="00130038" w:rsidP="00AB13DA">
      <w:pPr>
        <w:rPr>
          <w:sz w:val="23"/>
          <w:szCs w:val="23"/>
        </w:rPr>
      </w:pPr>
    </w:p>
    <w:p w:rsidR="00130038" w:rsidRDefault="00130038" w:rsidP="00AB13DA">
      <w:pPr>
        <w:rPr>
          <w:sz w:val="23"/>
          <w:szCs w:val="23"/>
        </w:rPr>
      </w:pPr>
    </w:p>
    <w:p w:rsidR="00130038" w:rsidRDefault="00130038" w:rsidP="00AB13DA">
      <w:pPr>
        <w:rPr>
          <w:sz w:val="23"/>
          <w:szCs w:val="23"/>
        </w:rPr>
      </w:pPr>
    </w:p>
    <w:tbl>
      <w:tblPr>
        <w:tblW w:w="9214" w:type="dxa"/>
        <w:tblBorders>
          <w:top w:val="single" w:sz="4" w:space="0" w:color="7F7F7F"/>
          <w:bottom w:val="single" w:sz="4" w:space="0" w:color="7F7F7F"/>
        </w:tblBorders>
        <w:tblLook w:val="04A0" w:firstRow="1" w:lastRow="0" w:firstColumn="1" w:lastColumn="0" w:noHBand="0" w:noVBand="1"/>
      </w:tblPr>
      <w:tblGrid>
        <w:gridCol w:w="8080"/>
        <w:gridCol w:w="1134"/>
      </w:tblGrid>
      <w:tr w:rsidR="00A409CF" w:rsidRPr="00A409CF" w:rsidTr="00A409CF">
        <w:tc>
          <w:tcPr>
            <w:tcW w:w="8080" w:type="dxa"/>
            <w:tcBorders>
              <w:bottom w:val="single" w:sz="4" w:space="0" w:color="7F7F7F"/>
            </w:tcBorders>
            <w:shd w:val="clear" w:color="auto" w:fill="auto"/>
          </w:tcPr>
          <w:p w:rsidR="005664E7" w:rsidRPr="00A409CF" w:rsidRDefault="005664E7" w:rsidP="00A409CF">
            <w:pPr>
              <w:spacing w:after="0" w:line="240" w:lineRule="auto"/>
              <w:rPr>
                <w:b/>
                <w:bCs/>
              </w:rPr>
            </w:pPr>
            <w:r w:rsidRPr="00A409CF">
              <w:rPr>
                <w:b/>
                <w:bCs/>
              </w:rPr>
              <w:t>INTRODUCCION</w:t>
            </w:r>
          </w:p>
        </w:tc>
        <w:tc>
          <w:tcPr>
            <w:tcW w:w="1134" w:type="dxa"/>
            <w:tcBorders>
              <w:bottom w:val="single" w:sz="4" w:space="0" w:color="7F7F7F"/>
            </w:tcBorders>
            <w:shd w:val="clear" w:color="auto" w:fill="auto"/>
          </w:tcPr>
          <w:p w:rsidR="005664E7" w:rsidRPr="00A409CF" w:rsidRDefault="000D0131" w:rsidP="00A409CF">
            <w:pPr>
              <w:spacing w:after="0" w:line="240" w:lineRule="auto"/>
              <w:rPr>
                <w:b/>
                <w:bCs/>
              </w:rPr>
            </w:pPr>
            <w:r w:rsidRPr="00A409CF">
              <w:rPr>
                <w:b/>
                <w:bCs/>
              </w:rPr>
              <w:t>Página 3</w:t>
            </w: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9372DE" w:rsidP="00A409CF">
            <w:pPr>
              <w:spacing w:after="0" w:line="240" w:lineRule="auto"/>
              <w:rPr>
                <w:b/>
                <w:bCs/>
              </w:rPr>
            </w:pPr>
            <w:r>
              <w:rPr>
                <w:b/>
                <w:bCs/>
              </w:rPr>
              <w:t>Cirugía Cardiovascular Infantil y de las Cardiopatías Congénitas.</w:t>
            </w: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pPr>
          </w:p>
        </w:tc>
      </w:tr>
      <w:tr w:rsidR="005664E7" w:rsidRPr="00A409CF" w:rsidTr="00A409CF">
        <w:tc>
          <w:tcPr>
            <w:tcW w:w="8080" w:type="dxa"/>
            <w:shd w:val="clear" w:color="auto" w:fill="auto"/>
          </w:tcPr>
          <w:p w:rsidR="005664E7" w:rsidRPr="00A409CF" w:rsidRDefault="005664E7" w:rsidP="00A409CF">
            <w:pPr>
              <w:spacing w:after="0" w:line="240" w:lineRule="auto"/>
              <w:rPr>
                <w:b/>
                <w:bCs/>
              </w:rPr>
            </w:pPr>
            <w:r w:rsidRPr="00A409CF">
              <w:rPr>
                <w:b/>
                <w:bCs/>
              </w:rPr>
              <w:t>Comisión de Acreditación de la Sociedad Española de Cirugía Torácica-Cardiovascular</w:t>
            </w:r>
          </w:p>
        </w:tc>
        <w:tc>
          <w:tcPr>
            <w:tcW w:w="1134" w:type="dxa"/>
            <w:shd w:val="clear" w:color="auto" w:fill="auto"/>
          </w:tcPr>
          <w:p w:rsidR="005664E7" w:rsidRPr="00A409CF" w:rsidRDefault="005664E7" w:rsidP="00A409CF">
            <w:pPr>
              <w:spacing w:after="0" w:line="240" w:lineRule="auto"/>
            </w:pP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bCs/>
              </w:rPr>
            </w:pP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pPr>
          </w:p>
        </w:tc>
      </w:tr>
      <w:tr w:rsidR="005664E7" w:rsidRPr="00A409CF" w:rsidTr="00A409CF">
        <w:tc>
          <w:tcPr>
            <w:tcW w:w="8080" w:type="dxa"/>
            <w:shd w:val="clear" w:color="auto" w:fill="auto"/>
          </w:tcPr>
          <w:p w:rsidR="009372DE" w:rsidRDefault="005664E7" w:rsidP="009372DE">
            <w:pPr>
              <w:pStyle w:val="Default"/>
              <w:jc w:val="both"/>
              <w:rPr>
                <w:rFonts w:ascii="Calibri" w:hAnsi="Calibri"/>
                <w:b/>
                <w:sz w:val="22"/>
                <w:szCs w:val="22"/>
              </w:rPr>
            </w:pPr>
            <w:r w:rsidRPr="00A409CF">
              <w:rPr>
                <w:rFonts w:ascii="Calibri" w:hAnsi="Calibri"/>
                <w:b/>
                <w:sz w:val="22"/>
                <w:szCs w:val="22"/>
              </w:rPr>
              <w:t xml:space="preserve">PROGRAMA DE ACREDITACIÓN EN </w:t>
            </w:r>
            <w:r w:rsidR="009372DE">
              <w:rPr>
                <w:rFonts w:ascii="Calibri" w:hAnsi="Calibri"/>
                <w:b/>
                <w:sz w:val="22"/>
                <w:szCs w:val="22"/>
              </w:rPr>
              <w:t xml:space="preserve">CIRUGÍA CARDIOVASCULAR INFANTIL </w:t>
            </w:r>
          </w:p>
          <w:p w:rsidR="005664E7" w:rsidRPr="00A409CF" w:rsidRDefault="009372DE" w:rsidP="009372DE">
            <w:pPr>
              <w:pStyle w:val="Default"/>
              <w:jc w:val="both"/>
              <w:rPr>
                <w:b/>
                <w:bCs/>
              </w:rPr>
            </w:pPr>
            <w:r>
              <w:rPr>
                <w:rFonts w:ascii="Calibri" w:hAnsi="Calibri"/>
                <w:b/>
                <w:sz w:val="22"/>
                <w:szCs w:val="22"/>
              </w:rPr>
              <w:t>Y DE LAS CARDIOPATÍAS CONGÉNITAS</w:t>
            </w:r>
            <w:r w:rsidR="005664E7" w:rsidRPr="00A409CF">
              <w:rPr>
                <w:rFonts w:ascii="Calibri" w:hAnsi="Calibri"/>
                <w:b/>
                <w:sz w:val="22"/>
                <w:szCs w:val="22"/>
              </w:rPr>
              <w:t xml:space="preserve"> </w:t>
            </w:r>
          </w:p>
        </w:tc>
        <w:tc>
          <w:tcPr>
            <w:tcW w:w="1134" w:type="dxa"/>
            <w:shd w:val="clear" w:color="auto" w:fill="auto"/>
          </w:tcPr>
          <w:p w:rsidR="005664E7" w:rsidRPr="00A409CF" w:rsidRDefault="000D0131" w:rsidP="00A409CF">
            <w:pPr>
              <w:spacing w:after="0" w:line="240" w:lineRule="auto"/>
              <w:rPr>
                <w:b/>
              </w:rPr>
            </w:pPr>
            <w:r w:rsidRPr="00A409CF">
              <w:rPr>
                <w:b/>
              </w:rPr>
              <w:t>Página 5</w:t>
            </w: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5664E7" w:rsidP="00A409CF">
            <w:pPr>
              <w:pStyle w:val="Default"/>
              <w:jc w:val="both"/>
              <w:rPr>
                <w:b/>
                <w:bCs/>
              </w:rPr>
            </w:pPr>
            <w:r w:rsidRPr="00A409CF">
              <w:rPr>
                <w:rFonts w:ascii="Calibri" w:hAnsi="Calibri"/>
                <w:b/>
                <w:sz w:val="22"/>
                <w:szCs w:val="22"/>
              </w:rPr>
              <w:t xml:space="preserve">Misión y propósitos del programa </w:t>
            </w: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rPr>
            </w:pPr>
          </w:p>
        </w:tc>
      </w:tr>
      <w:tr w:rsidR="005664E7" w:rsidRPr="00A409CF" w:rsidTr="00A409CF">
        <w:tc>
          <w:tcPr>
            <w:tcW w:w="8080" w:type="dxa"/>
            <w:shd w:val="clear" w:color="auto" w:fill="auto"/>
          </w:tcPr>
          <w:p w:rsidR="005664E7" w:rsidRPr="00A409CF" w:rsidRDefault="005664E7" w:rsidP="00A409CF">
            <w:pPr>
              <w:pStyle w:val="Default"/>
              <w:jc w:val="both"/>
              <w:rPr>
                <w:b/>
                <w:bCs/>
              </w:rPr>
            </w:pPr>
            <w:r w:rsidRPr="00A409CF">
              <w:rPr>
                <w:rFonts w:ascii="Calibri" w:hAnsi="Calibri"/>
                <w:b/>
                <w:sz w:val="22"/>
                <w:szCs w:val="22"/>
              </w:rPr>
              <w:t xml:space="preserve">Principios del programa </w:t>
            </w:r>
          </w:p>
        </w:tc>
        <w:tc>
          <w:tcPr>
            <w:tcW w:w="1134" w:type="dxa"/>
            <w:shd w:val="clear" w:color="auto" w:fill="auto"/>
          </w:tcPr>
          <w:p w:rsidR="005664E7" w:rsidRPr="00A409CF" w:rsidRDefault="005664E7" w:rsidP="00A409CF">
            <w:pPr>
              <w:spacing w:after="0" w:line="240" w:lineRule="auto"/>
              <w:rPr>
                <w:b/>
              </w:rPr>
            </w:pPr>
          </w:p>
        </w:tc>
      </w:tr>
      <w:tr w:rsidR="00E065D0" w:rsidRPr="00A409CF" w:rsidTr="00A409CF">
        <w:tc>
          <w:tcPr>
            <w:tcW w:w="8080" w:type="dxa"/>
            <w:tcBorders>
              <w:top w:val="single" w:sz="4" w:space="0" w:color="7F7F7F"/>
              <w:bottom w:val="single" w:sz="4" w:space="0" w:color="7F7F7F"/>
            </w:tcBorders>
            <w:shd w:val="clear" w:color="auto" w:fill="auto"/>
          </w:tcPr>
          <w:p w:rsidR="00E065D0" w:rsidRPr="00C750C6" w:rsidRDefault="00E065D0" w:rsidP="00A409CF">
            <w:pPr>
              <w:pStyle w:val="Default"/>
              <w:jc w:val="both"/>
              <w:rPr>
                <w:rFonts w:ascii="Calibri" w:hAnsi="Calibri"/>
                <w:b/>
                <w:sz w:val="22"/>
                <w:szCs w:val="22"/>
              </w:rPr>
            </w:pPr>
            <w:r w:rsidRPr="00C750C6">
              <w:rPr>
                <w:rFonts w:ascii="Calibri" w:hAnsi="Calibri"/>
                <w:b/>
                <w:sz w:val="22"/>
                <w:szCs w:val="22"/>
              </w:rPr>
              <w:t>Metodología General del programa</w:t>
            </w:r>
          </w:p>
        </w:tc>
        <w:tc>
          <w:tcPr>
            <w:tcW w:w="1134" w:type="dxa"/>
            <w:tcBorders>
              <w:top w:val="single" w:sz="4" w:space="0" w:color="7F7F7F"/>
              <w:bottom w:val="single" w:sz="4" w:space="0" w:color="7F7F7F"/>
            </w:tcBorders>
            <w:shd w:val="clear" w:color="auto" w:fill="auto"/>
          </w:tcPr>
          <w:p w:rsidR="00E065D0" w:rsidRPr="00A409CF" w:rsidRDefault="00E065D0" w:rsidP="00A409CF">
            <w:pPr>
              <w:spacing w:after="0" w:line="240" w:lineRule="auto"/>
              <w:rPr>
                <w:b/>
              </w:rPr>
            </w:pP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5664E7" w:rsidP="00A409CF">
            <w:pPr>
              <w:pStyle w:val="Default"/>
              <w:jc w:val="both"/>
              <w:rPr>
                <w:b/>
              </w:rPr>
            </w:pP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rPr>
            </w:pPr>
          </w:p>
        </w:tc>
      </w:tr>
      <w:tr w:rsidR="005664E7" w:rsidRPr="00A409CF" w:rsidTr="00A409CF">
        <w:tc>
          <w:tcPr>
            <w:tcW w:w="8080" w:type="dxa"/>
            <w:shd w:val="clear" w:color="auto" w:fill="auto"/>
          </w:tcPr>
          <w:p w:rsidR="005664E7" w:rsidRPr="00A409CF" w:rsidRDefault="005664E7" w:rsidP="00A409CF">
            <w:pPr>
              <w:pStyle w:val="Default"/>
              <w:jc w:val="both"/>
              <w:rPr>
                <w:b/>
                <w:bCs/>
              </w:rPr>
            </w:pPr>
            <w:r w:rsidRPr="00A409CF">
              <w:rPr>
                <w:rFonts w:ascii="Calibri" w:hAnsi="Calibri"/>
                <w:b/>
                <w:sz w:val="22"/>
                <w:szCs w:val="22"/>
              </w:rPr>
              <w:t xml:space="preserve">MANUAL DE NORMAS-REQUISITOS PARA LA ACREDITACIÓN </w:t>
            </w:r>
          </w:p>
        </w:tc>
        <w:tc>
          <w:tcPr>
            <w:tcW w:w="1134" w:type="dxa"/>
            <w:shd w:val="clear" w:color="auto" w:fill="auto"/>
          </w:tcPr>
          <w:p w:rsidR="005664E7" w:rsidRPr="00A409CF" w:rsidRDefault="000D0131" w:rsidP="00A409CF">
            <w:pPr>
              <w:spacing w:after="0" w:line="240" w:lineRule="auto"/>
              <w:rPr>
                <w:b/>
              </w:rPr>
            </w:pPr>
            <w:r w:rsidRPr="00A409CF">
              <w:rPr>
                <w:b/>
              </w:rPr>
              <w:t>Página 7</w:t>
            </w: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5664E7" w:rsidP="009372DE">
            <w:pPr>
              <w:pStyle w:val="Default"/>
              <w:jc w:val="both"/>
              <w:rPr>
                <w:b/>
              </w:rPr>
            </w:pPr>
            <w:r w:rsidRPr="00A409CF">
              <w:rPr>
                <w:rFonts w:ascii="Calibri" w:hAnsi="Calibri"/>
                <w:b/>
                <w:sz w:val="22"/>
                <w:szCs w:val="22"/>
              </w:rPr>
              <w:t xml:space="preserve">Acreditación de Práctica </w:t>
            </w:r>
            <w:r w:rsidR="009372DE">
              <w:rPr>
                <w:rFonts w:ascii="Calibri" w:hAnsi="Calibri"/>
                <w:b/>
                <w:sz w:val="22"/>
                <w:szCs w:val="22"/>
              </w:rPr>
              <w:t>de Calidad</w:t>
            </w:r>
            <w:r w:rsidRPr="00A409CF">
              <w:rPr>
                <w:rFonts w:ascii="Calibri" w:hAnsi="Calibri"/>
                <w:b/>
                <w:sz w:val="22"/>
                <w:szCs w:val="22"/>
              </w:rPr>
              <w:t xml:space="preserve"> de la SECTCV para Profesionales </w:t>
            </w: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rPr>
            </w:pPr>
          </w:p>
        </w:tc>
      </w:tr>
      <w:tr w:rsidR="005664E7" w:rsidRPr="00A409CF" w:rsidTr="00A409CF">
        <w:tc>
          <w:tcPr>
            <w:tcW w:w="8080" w:type="dxa"/>
            <w:shd w:val="clear" w:color="auto" w:fill="auto"/>
          </w:tcPr>
          <w:p w:rsidR="005664E7" w:rsidRPr="00A409CF" w:rsidRDefault="005664E7" w:rsidP="00A409CF">
            <w:pPr>
              <w:pStyle w:val="Default"/>
              <w:jc w:val="both"/>
              <w:rPr>
                <w:b/>
              </w:rPr>
            </w:pPr>
            <w:r w:rsidRPr="00A409CF">
              <w:rPr>
                <w:rFonts w:ascii="Calibri" w:hAnsi="Calibri"/>
                <w:b/>
                <w:bCs/>
                <w:sz w:val="22"/>
                <w:szCs w:val="22"/>
              </w:rPr>
              <w:t xml:space="preserve">Acreditación de Formación Avanzada de la SECTCV para Unidades </w:t>
            </w:r>
          </w:p>
        </w:tc>
        <w:tc>
          <w:tcPr>
            <w:tcW w:w="1134" w:type="dxa"/>
            <w:shd w:val="clear" w:color="auto" w:fill="auto"/>
          </w:tcPr>
          <w:p w:rsidR="005664E7" w:rsidRPr="00A409CF" w:rsidRDefault="005664E7" w:rsidP="00A409CF">
            <w:pPr>
              <w:spacing w:after="0" w:line="240" w:lineRule="auto"/>
              <w:rPr>
                <w:b/>
              </w:rPr>
            </w:pP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5664E7" w:rsidP="00A409CF">
            <w:pPr>
              <w:pStyle w:val="Default"/>
              <w:jc w:val="both"/>
              <w:rPr>
                <w:b/>
              </w:rPr>
            </w:pP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rPr>
            </w:pPr>
          </w:p>
        </w:tc>
      </w:tr>
      <w:tr w:rsidR="005664E7" w:rsidRPr="00A409CF" w:rsidTr="00A409CF">
        <w:tc>
          <w:tcPr>
            <w:tcW w:w="8080" w:type="dxa"/>
            <w:shd w:val="clear" w:color="auto" w:fill="auto"/>
          </w:tcPr>
          <w:p w:rsidR="005664E7" w:rsidRPr="00A409CF" w:rsidRDefault="005664E7" w:rsidP="00A409CF">
            <w:pPr>
              <w:pStyle w:val="Default"/>
              <w:jc w:val="both"/>
              <w:rPr>
                <w:b/>
                <w:bCs/>
              </w:rPr>
            </w:pPr>
            <w:r w:rsidRPr="00A409CF">
              <w:rPr>
                <w:rFonts w:ascii="Calibri" w:hAnsi="Calibri"/>
                <w:b/>
                <w:sz w:val="22"/>
                <w:szCs w:val="22"/>
              </w:rPr>
              <w:t xml:space="preserve">PROCEDIMIENTO Y EVALUACIÓN PARA LA ACREDITACIÓN </w:t>
            </w:r>
          </w:p>
        </w:tc>
        <w:tc>
          <w:tcPr>
            <w:tcW w:w="1134" w:type="dxa"/>
            <w:shd w:val="clear" w:color="auto" w:fill="auto"/>
          </w:tcPr>
          <w:p w:rsidR="005664E7" w:rsidRPr="00A409CF" w:rsidRDefault="000D0131" w:rsidP="00A409CF">
            <w:pPr>
              <w:spacing w:after="0" w:line="240" w:lineRule="auto"/>
              <w:rPr>
                <w:b/>
              </w:rPr>
            </w:pPr>
            <w:r w:rsidRPr="00A409CF">
              <w:rPr>
                <w:b/>
              </w:rPr>
              <w:t>Página 10</w:t>
            </w: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5664E7" w:rsidP="009372DE">
            <w:pPr>
              <w:pStyle w:val="Default"/>
              <w:jc w:val="both"/>
              <w:rPr>
                <w:b/>
              </w:rPr>
            </w:pPr>
            <w:r w:rsidRPr="00A409CF">
              <w:rPr>
                <w:rFonts w:ascii="Calibri" w:hAnsi="Calibri"/>
                <w:b/>
                <w:sz w:val="22"/>
                <w:szCs w:val="22"/>
              </w:rPr>
              <w:t xml:space="preserve">Procedimiento y Evaluación de Acreditación de Práctica </w:t>
            </w:r>
            <w:r w:rsidR="009372DE">
              <w:rPr>
                <w:rFonts w:ascii="Calibri" w:hAnsi="Calibri"/>
                <w:b/>
                <w:sz w:val="22"/>
                <w:szCs w:val="22"/>
              </w:rPr>
              <w:t>de Calidad</w:t>
            </w:r>
            <w:r w:rsidRPr="00A409CF">
              <w:rPr>
                <w:rFonts w:ascii="Calibri" w:hAnsi="Calibri"/>
                <w:b/>
                <w:sz w:val="22"/>
                <w:szCs w:val="22"/>
              </w:rPr>
              <w:t xml:space="preserve"> de la SECTCV para Profesionales  </w:t>
            </w: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rPr>
            </w:pPr>
          </w:p>
        </w:tc>
      </w:tr>
      <w:tr w:rsidR="005664E7" w:rsidRPr="00A409CF" w:rsidTr="00A409CF">
        <w:tc>
          <w:tcPr>
            <w:tcW w:w="8080" w:type="dxa"/>
            <w:shd w:val="clear" w:color="auto" w:fill="auto"/>
          </w:tcPr>
          <w:p w:rsidR="005664E7" w:rsidRPr="00A409CF" w:rsidRDefault="005664E7" w:rsidP="009372DE">
            <w:pPr>
              <w:pStyle w:val="Default"/>
              <w:jc w:val="both"/>
              <w:rPr>
                <w:b/>
                <w:bCs/>
              </w:rPr>
            </w:pPr>
            <w:r w:rsidRPr="00A409CF">
              <w:rPr>
                <w:rFonts w:ascii="Calibri" w:hAnsi="Calibri"/>
                <w:b/>
                <w:sz w:val="22"/>
                <w:szCs w:val="22"/>
              </w:rPr>
              <w:t xml:space="preserve">Procedimiento y Evaluación de Acreditación de Formación de la SECTCV para </w:t>
            </w:r>
            <w:r w:rsidR="009372DE">
              <w:rPr>
                <w:rFonts w:ascii="Calibri" w:hAnsi="Calibri"/>
                <w:b/>
                <w:sz w:val="22"/>
                <w:szCs w:val="22"/>
              </w:rPr>
              <w:t>Unidades</w:t>
            </w:r>
            <w:r w:rsidRPr="00A409CF">
              <w:rPr>
                <w:rFonts w:ascii="Calibri" w:hAnsi="Calibri"/>
                <w:b/>
                <w:sz w:val="22"/>
                <w:szCs w:val="22"/>
              </w:rPr>
              <w:t xml:space="preserve"> de Formación </w:t>
            </w:r>
          </w:p>
        </w:tc>
        <w:tc>
          <w:tcPr>
            <w:tcW w:w="1134" w:type="dxa"/>
            <w:shd w:val="clear" w:color="auto" w:fill="auto"/>
          </w:tcPr>
          <w:p w:rsidR="005664E7" w:rsidRPr="00A409CF" w:rsidRDefault="005664E7" w:rsidP="00A409CF">
            <w:pPr>
              <w:spacing w:after="0" w:line="240" w:lineRule="auto"/>
              <w:rPr>
                <w:b/>
              </w:rPr>
            </w:pPr>
          </w:p>
        </w:tc>
      </w:tr>
      <w:tr w:rsidR="00795865" w:rsidRPr="00A409CF" w:rsidTr="00A409CF">
        <w:tc>
          <w:tcPr>
            <w:tcW w:w="8080" w:type="dxa"/>
            <w:tcBorders>
              <w:top w:val="single" w:sz="4" w:space="0" w:color="7F7F7F"/>
              <w:bottom w:val="single" w:sz="4" w:space="0" w:color="7F7F7F"/>
            </w:tcBorders>
            <w:shd w:val="clear" w:color="auto" w:fill="auto"/>
          </w:tcPr>
          <w:p w:rsidR="00795865" w:rsidRPr="00A409CF" w:rsidRDefault="00795865" w:rsidP="00A409CF">
            <w:pPr>
              <w:spacing w:after="0" w:line="240" w:lineRule="auto"/>
              <w:rPr>
                <w:b/>
                <w:bCs/>
              </w:rPr>
            </w:pPr>
            <w:r>
              <w:rPr>
                <w:b/>
                <w:bCs/>
              </w:rPr>
              <w:t>Financiación</w:t>
            </w:r>
          </w:p>
        </w:tc>
        <w:tc>
          <w:tcPr>
            <w:tcW w:w="1134" w:type="dxa"/>
            <w:tcBorders>
              <w:top w:val="single" w:sz="4" w:space="0" w:color="7F7F7F"/>
              <w:bottom w:val="single" w:sz="4" w:space="0" w:color="7F7F7F"/>
            </w:tcBorders>
            <w:shd w:val="clear" w:color="auto" w:fill="auto"/>
          </w:tcPr>
          <w:p w:rsidR="00795865" w:rsidRPr="00A409CF" w:rsidRDefault="00795865" w:rsidP="00A409CF">
            <w:pPr>
              <w:spacing w:after="0" w:line="240" w:lineRule="auto"/>
              <w:rPr>
                <w:b/>
              </w:rPr>
            </w:pPr>
          </w:p>
        </w:tc>
      </w:tr>
      <w:tr w:rsidR="00A409CF" w:rsidRPr="00A409CF" w:rsidTr="00A409CF">
        <w:tc>
          <w:tcPr>
            <w:tcW w:w="8080"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bCs/>
              </w:rPr>
            </w:pPr>
          </w:p>
        </w:tc>
        <w:tc>
          <w:tcPr>
            <w:tcW w:w="1134" w:type="dxa"/>
            <w:tcBorders>
              <w:top w:val="single" w:sz="4" w:space="0" w:color="7F7F7F"/>
              <w:bottom w:val="single" w:sz="4" w:space="0" w:color="7F7F7F"/>
            </w:tcBorders>
            <w:shd w:val="clear" w:color="auto" w:fill="auto"/>
          </w:tcPr>
          <w:p w:rsidR="005664E7" w:rsidRPr="00A409CF" w:rsidRDefault="005664E7" w:rsidP="00A409CF">
            <w:pPr>
              <w:spacing w:after="0" w:line="240" w:lineRule="auto"/>
              <w:rPr>
                <w:b/>
              </w:rPr>
            </w:pPr>
          </w:p>
        </w:tc>
      </w:tr>
      <w:tr w:rsidR="005664E7" w:rsidRPr="00A409CF" w:rsidTr="00051BEF">
        <w:trPr>
          <w:trHeight w:val="304"/>
        </w:trPr>
        <w:tc>
          <w:tcPr>
            <w:tcW w:w="8080" w:type="dxa"/>
            <w:tcBorders>
              <w:bottom w:val="single" w:sz="4" w:space="0" w:color="auto"/>
            </w:tcBorders>
            <w:shd w:val="clear" w:color="auto" w:fill="auto"/>
          </w:tcPr>
          <w:p w:rsidR="005664E7" w:rsidRPr="00CB1EED" w:rsidRDefault="00130038" w:rsidP="00A409CF">
            <w:pPr>
              <w:pStyle w:val="Default"/>
              <w:jc w:val="both"/>
              <w:rPr>
                <w:rFonts w:ascii="Calibri" w:hAnsi="Calibri"/>
                <w:b/>
                <w:bCs/>
                <w:sz w:val="22"/>
                <w:szCs w:val="22"/>
              </w:rPr>
            </w:pPr>
            <w:r w:rsidRPr="00CB1EED">
              <w:rPr>
                <w:rFonts w:ascii="Calibri" w:hAnsi="Calibri"/>
                <w:b/>
                <w:bCs/>
                <w:sz w:val="22"/>
                <w:szCs w:val="22"/>
              </w:rPr>
              <w:t>ANEXO</w:t>
            </w:r>
            <w:r w:rsidR="00CB1EED" w:rsidRPr="00CB1EED">
              <w:rPr>
                <w:rFonts w:ascii="Calibri" w:hAnsi="Calibri"/>
                <w:b/>
                <w:bCs/>
                <w:sz w:val="22"/>
                <w:szCs w:val="22"/>
              </w:rPr>
              <w:t>.</w:t>
            </w:r>
            <w:r w:rsidR="00CB1EED">
              <w:rPr>
                <w:rFonts w:ascii="Calibri" w:hAnsi="Calibri"/>
                <w:b/>
                <w:bCs/>
                <w:sz w:val="22"/>
                <w:szCs w:val="22"/>
              </w:rPr>
              <w:t xml:space="preserve"> </w:t>
            </w:r>
            <w:r w:rsidR="00CB1EED" w:rsidRPr="00CB1EED">
              <w:rPr>
                <w:rFonts w:ascii="Calibri" w:hAnsi="Calibri"/>
                <w:b/>
                <w:sz w:val="22"/>
                <w:szCs w:val="22"/>
              </w:rPr>
              <w:t xml:space="preserve">REGLAMENTO DE LA SECTCV PARA LA ACREDITACION </w:t>
            </w:r>
          </w:p>
        </w:tc>
        <w:tc>
          <w:tcPr>
            <w:tcW w:w="1134" w:type="dxa"/>
            <w:tcBorders>
              <w:bottom w:val="single" w:sz="4" w:space="0" w:color="auto"/>
            </w:tcBorders>
            <w:shd w:val="clear" w:color="auto" w:fill="auto"/>
          </w:tcPr>
          <w:p w:rsidR="005664E7" w:rsidRPr="00A409CF" w:rsidRDefault="000D0131" w:rsidP="00A409CF">
            <w:pPr>
              <w:spacing w:after="0" w:line="240" w:lineRule="auto"/>
              <w:rPr>
                <w:b/>
              </w:rPr>
            </w:pPr>
            <w:r w:rsidRPr="00A409CF">
              <w:rPr>
                <w:b/>
              </w:rPr>
              <w:t>Página 1</w:t>
            </w:r>
            <w:r w:rsidR="00795865">
              <w:rPr>
                <w:b/>
              </w:rPr>
              <w:t>3</w:t>
            </w:r>
          </w:p>
        </w:tc>
      </w:tr>
      <w:tr w:rsidR="00051BEF" w:rsidRPr="00A409CF" w:rsidTr="00051BEF">
        <w:trPr>
          <w:trHeight w:val="304"/>
        </w:trPr>
        <w:tc>
          <w:tcPr>
            <w:tcW w:w="8080" w:type="dxa"/>
            <w:tcBorders>
              <w:top w:val="single" w:sz="4" w:space="0" w:color="auto"/>
              <w:bottom w:val="single" w:sz="4" w:space="0" w:color="auto"/>
            </w:tcBorders>
            <w:shd w:val="clear" w:color="auto" w:fill="auto"/>
          </w:tcPr>
          <w:p w:rsidR="00051BEF" w:rsidRPr="00CB1EED" w:rsidRDefault="00051BEF" w:rsidP="00A409CF">
            <w:pPr>
              <w:pStyle w:val="Default"/>
              <w:jc w:val="both"/>
              <w:rPr>
                <w:rFonts w:ascii="Calibri" w:hAnsi="Calibri"/>
                <w:b/>
                <w:bCs/>
                <w:sz w:val="22"/>
                <w:szCs w:val="22"/>
              </w:rPr>
            </w:pPr>
          </w:p>
        </w:tc>
        <w:tc>
          <w:tcPr>
            <w:tcW w:w="1134" w:type="dxa"/>
            <w:tcBorders>
              <w:top w:val="single" w:sz="4" w:space="0" w:color="auto"/>
              <w:bottom w:val="single" w:sz="4" w:space="0" w:color="auto"/>
            </w:tcBorders>
            <w:shd w:val="clear" w:color="auto" w:fill="auto"/>
          </w:tcPr>
          <w:p w:rsidR="00051BEF" w:rsidRPr="00A409CF" w:rsidRDefault="00051BEF" w:rsidP="00A409CF">
            <w:pPr>
              <w:spacing w:after="0" w:line="240" w:lineRule="auto"/>
              <w:rPr>
                <w:b/>
              </w:rPr>
            </w:pPr>
          </w:p>
        </w:tc>
      </w:tr>
      <w:tr w:rsidR="00051BEF" w:rsidRPr="00A409CF" w:rsidTr="00051BEF">
        <w:trPr>
          <w:trHeight w:val="304"/>
        </w:trPr>
        <w:tc>
          <w:tcPr>
            <w:tcW w:w="8080" w:type="dxa"/>
            <w:tcBorders>
              <w:top w:val="single" w:sz="4" w:space="0" w:color="auto"/>
              <w:bottom w:val="single" w:sz="4" w:space="0" w:color="auto"/>
            </w:tcBorders>
            <w:shd w:val="clear" w:color="auto" w:fill="auto"/>
          </w:tcPr>
          <w:p w:rsidR="00051BEF" w:rsidRPr="00CB1EED" w:rsidRDefault="003866ED" w:rsidP="00A409CF">
            <w:pPr>
              <w:pStyle w:val="Default"/>
              <w:jc w:val="both"/>
              <w:rPr>
                <w:rFonts w:ascii="Calibri" w:hAnsi="Calibri"/>
                <w:b/>
                <w:bCs/>
                <w:sz w:val="22"/>
                <w:szCs w:val="22"/>
              </w:rPr>
            </w:pPr>
            <w:r>
              <w:rPr>
                <w:rFonts w:ascii="Calibri" w:hAnsi="Calibri"/>
                <w:b/>
                <w:bCs/>
                <w:sz w:val="22"/>
                <w:szCs w:val="22"/>
              </w:rPr>
              <w:t xml:space="preserve">CURRICULUM VITAE. FORMULARIO PARA LA ACREDITACIÓN DE PROFESIONALES </w:t>
            </w:r>
          </w:p>
        </w:tc>
        <w:tc>
          <w:tcPr>
            <w:tcW w:w="1134" w:type="dxa"/>
            <w:tcBorders>
              <w:top w:val="single" w:sz="4" w:space="0" w:color="auto"/>
              <w:bottom w:val="single" w:sz="4" w:space="0" w:color="auto"/>
            </w:tcBorders>
            <w:shd w:val="clear" w:color="auto" w:fill="auto"/>
          </w:tcPr>
          <w:p w:rsidR="00051BEF" w:rsidRPr="00A409CF" w:rsidRDefault="001871F2" w:rsidP="00A409CF">
            <w:pPr>
              <w:spacing w:after="0" w:line="240" w:lineRule="auto"/>
              <w:rPr>
                <w:b/>
              </w:rPr>
            </w:pPr>
            <w:r>
              <w:rPr>
                <w:b/>
              </w:rPr>
              <w:t>Página 17</w:t>
            </w:r>
          </w:p>
        </w:tc>
      </w:tr>
      <w:tr w:rsidR="003866ED" w:rsidRPr="00A409CF" w:rsidTr="00051BEF">
        <w:trPr>
          <w:trHeight w:val="304"/>
        </w:trPr>
        <w:tc>
          <w:tcPr>
            <w:tcW w:w="8080" w:type="dxa"/>
            <w:tcBorders>
              <w:top w:val="single" w:sz="4" w:space="0" w:color="auto"/>
              <w:bottom w:val="single" w:sz="4" w:space="0" w:color="auto"/>
            </w:tcBorders>
            <w:shd w:val="clear" w:color="auto" w:fill="auto"/>
          </w:tcPr>
          <w:p w:rsidR="003866ED" w:rsidRDefault="003866ED" w:rsidP="00A409CF">
            <w:pPr>
              <w:pStyle w:val="Default"/>
              <w:jc w:val="both"/>
              <w:rPr>
                <w:rFonts w:ascii="Calibri" w:hAnsi="Calibri"/>
                <w:b/>
                <w:bCs/>
                <w:sz w:val="22"/>
                <w:szCs w:val="22"/>
              </w:rPr>
            </w:pPr>
          </w:p>
        </w:tc>
        <w:tc>
          <w:tcPr>
            <w:tcW w:w="1134" w:type="dxa"/>
            <w:tcBorders>
              <w:top w:val="single" w:sz="4" w:space="0" w:color="auto"/>
              <w:bottom w:val="single" w:sz="4" w:space="0" w:color="auto"/>
            </w:tcBorders>
            <w:shd w:val="clear" w:color="auto" w:fill="auto"/>
          </w:tcPr>
          <w:p w:rsidR="003866ED" w:rsidRPr="00A409CF" w:rsidRDefault="003866ED" w:rsidP="00A409CF">
            <w:pPr>
              <w:spacing w:after="0" w:line="240" w:lineRule="auto"/>
              <w:rPr>
                <w:b/>
              </w:rPr>
            </w:pPr>
          </w:p>
        </w:tc>
      </w:tr>
      <w:tr w:rsidR="003866ED" w:rsidRPr="00A409CF" w:rsidTr="00051BEF">
        <w:trPr>
          <w:trHeight w:val="304"/>
        </w:trPr>
        <w:tc>
          <w:tcPr>
            <w:tcW w:w="8080" w:type="dxa"/>
            <w:tcBorders>
              <w:top w:val="single" w:sz="4" w:space="0" w:color="auto"/>
              <w:bottom w:val="single" w:sz="4" w:space="0" w:color="auto"/>
            </w:tcBorders>
            <w:shd w:val="clear" w:color="auto" w:fill="auto"/>
          </w:tcPr>
          <w:p w:rsidR="003866ED" w:rsidRDefault="001871F2" w:rsidP="00A409CF">
            <w:pPr>
              <w:pStyle w:val="Default"/>
              <w:jc w:val="both"/>
              <w:rPr>
                <w:rFonts w:ascii="Calibri" w:hAnsi="Calibri"/>
                <w:b/>
                <w:bCs/>
                <w:sz w:val="22"/>
                <w:szCs w:val="22"/>
              </w:rPr>
            </w:pPr>
            <w:r>
              <w:rPr>
                <w:rFonts w:ascii="Calibri" w:hAnsi="Calibri"/>
                <w:b/>
                <w:bCs/>
                <w:sz w:val="22"/>
                <w:szCs w:val="22"/>
              </w:rPr>
              <w:t>LIBRO DE ACTIVIDAD EN CIRUGÍA CARDIOVASCULAR INFANTIL Y DE LAS CARDIOPATÍAS CONGÉNITAS</w:t>
            </w:r>
          </w:p>
        </w:tc>
        <w:tc>
          <w:tcPr>
            <w:tcW w:w="1134" w:type="dxa"/>
            <w:tcBorders>
              <w:top w:val="single" w:sz="4" w:space="0" w:color="auto"/>
              <w:bottom w:val="single" w:sz="4" w:space="0" w:color="auto"/>
            </w:tcBorders>
            <w:shd w:val="clear" w:color="auto" w:fill="auto"/>
          </w:tcPr>
          <w:p w:rsidR="003866ED" w:rsidRDefault="003866ED" w:rsidP="00A409CF">
            <w:pPr>
              <w:spacing w:after="0" w:line="240" w:lineRule="auto"/>
              <w:rPr>
                <w:b/>
              </w:rPr>
            </w:pPr>
          </w:p>
          <w:p w:rsidR="001871F2" w:rsidRPr="00A409CF" w:rsidRDefault="001871F2" w:rsidP="00A409CF">
            <w:pPr>
              <w:spacing w:after="0" w:line="240" w:lineRule="auto"/>
              <w:rPr>
                <w:b/>
              </w:rPr>
            </w:pPr>
            <w:r>
              <w:rPr>
                <w:b/>
              </w:rPr>
              <w:t>Página 18</w:t>
            </w:r>
          </w:p>
        </w:tc>
      </w:tr>
      <w:tr w:rsidR="003866ED" w:rsidRPr="00A409CF" w:rsidTr="003866ED">
        <w:trPr>
          <w:trHeight w:val="334"/>
        </w:trPr>
        <w:tc>
          <w:tcPr>
            <w:tcW w:w="8080" w:type="dxa"/>
            <w:tcBorders>
              <w:top w:val="single" w:sz="4" w:space="0" w:color="auto"/>
              <w:bottom w:val="single" w:sz="4" w:space="0" w:color="auto"/>
            </w:tcBorders>
            <w:shd w:val="clear" w:color="auto" w:fill="auto"/>
          </w:tcPr>
          <w:p w:rsidR="003866ED" w:rsidRDefault="003866ED" w:rsidP="00A409CF">
            <w:pPr>
              <w:pStyle w:val="Default"/>
              <w:jc w:val="both"/>
              <w:rPr>
                <w:rFonts w:ascii="Calibri" w:hAnsi="Calibri"/>
                <w:b/>
                <w:bCs/>
                <w:sz w:val="22"/>
                <w:szCs w:val="22"/>
              </w:rPr>
            </w:pPr>
          </w:p>
        </w:tc>
        <w:tc>
          <w:tcPr>
            <w:tcW w:w="1134" w:type="dxa"/>
            <w:tcBorders>
              <w:top w:val="single" w:sz="4" w:space="0" w:color="auto"/>
              <w:bottom w:val="single" w:sz="4" w:space="0" w:color="auto"/>
            </w:tcBorders>
            <w:shd w:val="clear" w:color="auto" w:fill="auto"/>
          </w:tcPr>
          <w:p w:rsidR="003866ED" w:rsidRPr="00A409CF" w:rsidRDefault="003866ED" w:rsidP="00A409CF">
            <w:pPr>
              <w:spacing w:after="0" w:line="240" w:lineRule="auto"/>
              <w:rPr>
                <w:b/>
              </w:rPr>
            </w:pPr>
          </w:p>
        </w:tc>
      </w:tr>
      <w:tr w:rsidR="003866ED" w:rsidRPr="00A409CF" w:rsidTr="00051BEF">
        <w:trPr>
          <w:trHeight w:val="304"/>
        </w:trPr>
        <w:tc>
          <w:tcPr>
            <w:tcW w:w="8080" w:type="dxa"/>
            <w:tcBorders>
              <w:top w:val="single" w:sz="4" w:space="0" w:color="auto"/>
              <w:bottom w:val="single" w:sz="4" w:space="0" w:color="auto"/>
            </w:tcBorders>
            <w:shd w:val="clear" w:color="auto" w:fill="auto"/>
          </w:tcPr>
          <w:p w:rsidR="003866ED" w:rsidRDefault="001871F2" w:rsidP="00A409CF">
            <w:pPr>
              <w:pStyle w:val="Default"/>
              <w:jc w:val="both"/>
              <w:rPr>
                <w:rFonts w:ascii="Calibri" w:hAnsi="Calibri"/>
                <w:b/>
                <w:bCs/>
                <w:sz w:val="22"/>
                <w:szCs w:val="22"/>
              </w:rPr>
            </w:pPr>
            <w:r>
              <w:rPr>
                <w:rFonts w:ascii="Calibri" w:hAnsi="Calibri"/>
                <w:b/>
                <w:bCs/>
                <w:sz w:val="22"/>
                <w:szCs w:val="22"/>
              </w:rPr>
              <w:t>FORMULARIO PARA LA SOLICITUD DE ACREDITACIÓN DE UNIDADES</w:t>
            </w:r>
          </w:p>
        </w:tc>
        <w:tc>
          <w:tcPr>
            <w:tcW w:w="1134" w:type="dxa"/>
            <w:tcBorders>
              <w:top w:val="single" w:sz="4" w:space="0" w:color="auto"/>
              <w:bottom w:val="single" w:sz="4" w:space="0" w:color="auto"/>
            </w:tcBorders>
            <w:shd w:val="clear" w:color="auto" w:fill="auto"/>
          </w:tcPr>
          <w:p w:rsidR="003866ED" w:rsidRPr="00A409CF" w:rsidRDefault="001871F2" w:rsidP="00A409CF">
            <w:pPr>
              <w:spacing w:after="0" w:line="240" w:lineRule="auto"/>
              <w:rPr>
                <w:b/>
              </w:rPr>
            </w:pPr>
            <w:r>
              <w:rPr>
                <w:b/>
              </w:rPr>
              <w:t>Página 19</w:t>
            </w:r>
          </w:p>
        </w:tc>
      </w:tr>
    </w:tbl>
    <w:p w:rsidR="00AB13DA" w:rsidRDefault="00AB13DA" w:rsidP="00AB13DA">
      <w:pPr>
        <w:rPr>
          <w:sz w:val="23"/>
          <w:szCs w:val="23"/>
        </w:rPr>
      </w:pPr>
    </w:p>
    <w:p w:rsidR="00AB13DA" w:rsidRDefault="00AB13DA">
      <w:pPr>
        <w:rPr>
          <w:sz w:val="23"/>
          <w:szCs w:val="23"/>
        </w:rPr>
      </w:pPr>
      <w:r>
        <w:rPr>
          <w:sz w:val="23"/>
          <w:szCs w:val="23"/>
        </w:rPr>
        <w:br w:type="page"/>
      </w:r>
    </w:p>
    <w:p w:rsidR="00EC3E7C" w:rsidRDefault="00EC3E7C" w:rsidP="005664E7">
      <w:pPr>
        <w:rPr>
          <w:b/>
          <w:u w:val="single"/>
        </w:rPr>
      </w:pPr>
    </w:p>
    <w:p w:rsidR="00AB13DA" w:rsidRPr="00512B51" w:rsidRDefault="00852620" w:rsidP="005664E7">
      <w:pPr>
        <w:rPr>
          <w:b/>
          <w:u w:val="single"/>
        </w:rPr>
      </w:pPr>
      <w:r w:rsidRPr="00512B51">
        <w:rPr>
          <w:b/>
          <w:u w:val="single"/>
        </w:rPr>
        <w:t>INTRODUCCION</w:t>
      </w:r>
    </w:p>
    <w:p w:rsidR="00DA7BB0" w:rsidRDefault="00DA7BB0" w:rsidP="00DA7BB0">
      <w:pPr>
        <w:jc w:val="both"/>
      </w:pPr>
      <w:r w:rsidRPr="00901B1F">
        <w:t>En este documento se presenta un sistema para obtener y mantener la acreditación</w:t>
      </w:r>
      <w:r>
        <w:t>,</w:t>
      </w:r>
      <w:r w:rsidRPr="00901B1F">
        <w:t xml:space="preserve"> ya sea para la práctica o para la enseñanza avanzada</w:t>
      </w:r>
      <w:r>
        <w:t>, en</w:t>
      </w:r>
      <w:r w:rsidRPr="00901B1F">
        <w:t xml:space="preserve"> </w:t>
      </w:r>
      <w:r w:rsidR="009372DE">
        <w:t>CIRUGÍA CARDIOVASCULAR INFANTIL Y DE LAS CARDIOPATÍAS CONGÉNITAS</w:t>
      </w:r>
      <w:r w:rsidRPr="00901B1F">
        <w:t xml:space="preserve"> con un nivel excelente de calidad. El sistema es aplicable a profesionales y a unidades de formación. Sus fundamentos son la voluntariedad y la independencia. </w:t>
      </w:r>
      <w:r>
        <w:t>Y s</w:t>
      </w:r>
      <w:r w:rsidRPr="00901B1F">
        <w:t xml:space="preserve">e ha desarrollado sobre la base de las recomendaciones realizadas por la propia </w:t>
      </w:r>
      <w:r>
        <w:rPr>
          <w:sz w:val="23"/>
          <w:szCs w:val="23"/>
        </w:rPr>
        <w:t>Comisión de Acreditación y Calidad</w:t>
      </w:r>
      <w:r w:rsidRPr="00901B1F">
        <w:t xml:space="preserve"> de la </w:t>
      </w:r>
      <w:r w:rsidR="00512B51">
        <w:t>Sociedad Española de Cirugía Torácica-Cardiovascular (</w:t>
      </w:r>
      <w:r w:rsidRPr="00901B1F">
        <w:t>S</w:t>
      </w:r>
      <w:r>
        <w:t>ECTCV</w:t>
      </w:r>
      <w:r w:rsidR="00512B51">
        <w:t>)</w:t>
      </w:r>
      <w:r w:rsidRPr="00901B1F">
        <w:t>.</w:t>
      </w:r>
    </w:p>
    <w:p w:rsidR="005664E7" w:rsidRDefault="005664E7" w:rsidP="005664E7">
      <w:pPr>
        <w:rPr>
          <w:b/>
          <w:bCs/>
        </w:rPr>
      </w:pPr>
    </w:p>
    <w:p w:rsidR="00EC3E7C" w:rsidRDefault="00EC3E7C" w:rsidP="005664E7">
      <w:pPr>
        <w:rPr>
          <w:b/>
          <w:bCs/>
        </w:rPr>
      </w:pPr>
    </w:p>
    <w:p w:rsidR="00875FAC" w:rsidRPr="005664E7" w:rsidRDefault="009372DE" w:rsidP="005664E7">
      <w:pPr>
        <w:rPr>
          <w:b/>
          <w:bCs/>
          <w:u w:val="single"/>
        </w:rPr>
      </w:pPr>
      <w:r>
        <w:rPr>
          <w:b/>
          <w:bCs/>
          <w:u w:val="single"/>
        </w:rPr>
        <w:t>CIRUGÍA CARDIOVASCULAR INFANTIL Y DE LAS CARDIOPATÍAS CONGÉNITAS</w:t>
      </w:r>
    </w:p>
    <w:p w:rsidR="002743DE" w:rsidRPr="005A32E8" w:rsidRDefault="002743DE" w:rsidP="002743DE">
      <w:pPr>
        <w:pStyle w:val="Cuerpo"/>
        <w:jc w:val="both"/>
        <w:rPr>
          <w:rFonts w:ascii="Calibri" w:hAnsi="Calibri"/>
          <w:iCs/>
          <w:sz w:val="24"/>
          <w:szCs w:val="24"/>
        </w:rPr>
      </w:pPr>
      <w:r w:rsidRPr="005A32E8">
        <w:rPr>
          <w:rFonts w:ascii="Calibri" w:eastAsia="Calibri" w:hAnsi="Calibri" w:cs="Arial"/>
          <w:color w:val="222222"/>
          <w:sz w:val="24"/>
          <w:szCs w:val="24"/>
          <w:lang w:val="es" w:eastAsia="en-US"/>
        </w:rPr>
        <w:t>La C</w:t>
      </w:r>
      <w:r w:rsidR="009372DE" w:rsidRPr="005A32E8">
        <w:rPr>
          <w:rFonts w:ascii="Calibri" w:eastAsia="Calibri" w:hAnsi="Calibri" w:cs="Arial"/>
          <w:color w:val="222222"/>
          <w:sz w:val="24"/>
          <w:szCs w:val="24"/>
          <w:lang w:val="es" w:eastAsia="en-US"/>
        </w:rPr>
        <w:t xml:space="preserve">irugía </w:t>
      </w:r>
      <w:r w:rsidRPr="005A32E8">
        <w:rPr>
          <w:rFonts w:ascii="Calibri" w:eastAsia="Calibri" w:hAnsi="Calibri" w:cs="Arial"/>
          <w:color w:val="222222"/>
          <w:sz w:val="24"/>
          <w:szCs w:val="24"/>
          <w:lang w:val="es" w:eastAsia="en-US"/>
        </w:rPr>
        <w:t>Cardiovascular Infantil y de las Cardiopatías C</w:t>
      </w:r>
      <w:r w:rsidR="009372DE" w:rsidRPr="005A32E8">
        <w:rPr>
          <w:rFonts w:ascii="Calibri" w:eastAsia="Calibri" w:hAnsi="Calibri" w:cs="Arial"/>
          <w:color w:val="222222"/>
          <w:sz w:val="24"/>
          <w:szCs w:val="24"/>
          <w:lang w:val="es" w:eastAsia="en-US"/>
        </w:rPr>
        <w:t xml:space="preserve">ongénitas engloba el diagnóstico, tratamientos médico y quirúrgico de las anomalías estructurales del corazón y los grandes vasos. Aunque esta patología </w:t>
      </w:r>
      <w:r w:rsidR="004C294E">
        <w:rPr>
          <w:rFonts w:ascii="Calibri" w:eastAsia="Calibri" w:hAnsi="Calibri" w:cs="Arial"/>
          <w:color w:val="222222"/>
          <w:sz w:val="24"/>
          <w:szCs w:val="24"/>
          <w:lang w:val="es" w:eastAsia="en-US"/>
        </w:rPr>
        <w:t>g</w:t>
      </w:r>
      <w:r w:rsidR="009372DE" w:rsidRPr="005A32E8">
        <w:rPr>
          <w:rFonts w:ascii="Calibri" w:eastAsia="Calibri" w:hAnsi="Calibri" w:cs="Arial"/>
          <w:color w:val="222222"/>
          <w:sz w:val="24"/>
          <w:szCs w:val="24"/>
          <w:lang w:val="es" w:eastAsia="en-US"/>
        </w:rPr>
        <w:t>eneralmente se deriva de la existencia de malformaciones congénitas, también puede incluir los defectos cardiacos y de grandes vasos adquiridos en el neonato y en el niño. Por lo tanto engloba una patología que puede acontecer desde la edad fetal a la edad adulta.</w:t>
      </w:r>
      <w:r w:rsidRPr="005A32E8">
        <w:rPr>
          <w:rFonts w:ascii="Calibri" w:eastAsia="Calibri" w:hAnsi="Calibri" w:cs="Arial"/>
          <w:color w:val="222222"/>
          <w:sz w:val="24"/>
          <w:szCs w:val="24"/>
          <w:lang w:val="es" w:eastAsia="en-US"/>
        </w:rPr>
        <w:t xml:space="preserve"> </w:t>
      </w:r>
      <w:r w:rsidRPr="005A32E8">
        <w:rPr>
          <w:rFonts w:ascii="Calibri" w:hAnsi="Calibri"/>
          <w:iCs/>
          <w:sz w:val="24"/>
          <w:szCs w:val="24"/>
          <w:lang w:val="es-ES_tradnl"/>
        </w:rPr>
        <w:t xml:space="preserve">La mayoría de estas cirugías necesitan de un soporte tecnológico </w:t>
      </w:r>
      <w:r w:rsidR="004C294E" w:rsidRPr="005A32E8">
        <w:rPr>
          <w:rFonts w:ascii="Calibri" w:hAnsi="Calibri"/>
          <w:iCs/>
          <w:sz w:val="24"/>
          <w:szCs w:val="24"/>
          <w:lang w:val="es-ES_tradnl"/>
        </w:rPr>
        <w:t>avanzado, tales</w:t>
      </w:r>
      <w:r w:rsidRPr="005A32E8">
        <w:rPr>
          <w:rFonts w:ascii="Calibri" w:hAnsi="Calibri"/>
          <w:iCs/>
          <w:sz w:val="24"/>
          <w:szCs w:val="24"/>
          <w:lang w:val="es-ES_tradnl"/>
        </w:rPr>
        <w:t xml:space="preserve"> como el profundo conocimiento de las técnicas específicas de circulación extracorpórea que estos pacientes precisan, así como la monitorización invasiva y los equipos de cirugía miniinvasiva.</w:t>
      </w:r>
    </w:p>
    <w:p w:rsidR="002743DE" w:rsidRDefault="002743DE" w:rsidP="002743DE">
      <w:pPr>
        <w:pStyle w:val="Cuerpo"/>
        <w:rPr>
          <w:i/>
          <w:iCs/>
        </w:rPr>
      </w:pPr>
    </w:p>
    <w:p w:rsidR="009372DE" w:rsidRPr="009372DE" w:rsidRDefault="002743DE" w:rsidP="002743DE">
      <w:pPr>
        <w:pStyle w:val="Cuerpo"/>
        <w:jc w:val="both"/>
        <w:rPr>
          <w:rFonts w:ascii="Calibri" w:eastAsia="Calibri" w:hAnsi="Calibri" w:cs="Arial"/>
          <w:color w:val="222222"/>
          <w:lang w:val="es" w:eastAsia="en-US"/>
        </w:rPr>
      </w:pPr>
      <w:r>
        <w:rPr>
          <w:i/>
          <w:iCs/>
          <w:lang w:val="es-ES_tradnl"/>
        </w:rPr>
        <w:t xml:space="preserve">Debido a esta complejidad tanto de la patología como del tipo de cirugía, los cirujanos responsables de esta patología necesitan de una formación específica, </w:t>
      </w:r>
    </w:p>
    <w:p w:rsidR="009372DE" w:rsidRDefault="009372DE" w:rsidP="009372DE">
      <w:pPr>
        <w:pStyle w:val="Cuerpo"/>
        <w:rPr>
          <w:b/>
          <w:bCs/>
          <w:i/>
          <w:iCs/>
        </w:rPr>
      </w:pPr>
    </w:p>
    <w:p w:rsidR="002743DE" w:rsidRDefault="00681120" w:rsidP="002743DE">
      <w:pPr>
        <w:autoSpaceDE w:val="0"/>
        <w:autoSpaceDN w:val="0"/>
        <w:adjustRightInd w:val="0"/>
        <w:spacing w:line="259" w:lineRule="atLeast"/>
        <w:jc w:val="both"/>
        <w:rPr>
          <w:rFonts w:cs="Arial"/>
          <w:b/>
          <w:color w:val="222222"/>
          <w:lang w:val="es"/>
        </w:rPr>
      </w:pPr>
      <w:r w:rsidRPr="005F6599">
        <w:rPr>
          <w:b/>
          <w:bCs/>
        </w:rPr>
        <w:t xml:space="preserve">El área quirúrgica que define la </w:t>
      </w:r>
      <w:r w:rsidR="002743DE">
        <w:rPr>
          <w:rFonts w:cs="Arial"/>
          <w:b/>
          <w:color w:val="222222"/>
          <w:lang w:val="es"/>
        </w:rPr>
        <w:t>CIRUGÍA CARDIOVASCULAR INFANTIL Y DE LAS CARDIOPATÍAS CONGÉNITAS</w:t>
      </w:r>
      <w:r w:rsidR="00B77CE2" w:rsidRPr="005F6599">
        <w:rPr>
          <w:rFonts w:cs="Arial"/>
          <w:b/>
          <w:color w:val="222222"/>
          <w:lang w:val="es"/>
        </w:rPr>
        <w:t xml:space="preserve"> de este sistema de acreditación</w:t>
      </w:r>
      <w:r w:rsidRPr="005F6599">
        <w:rPr>
          <w:rFonts w:cs="Arial"/>
          <w:b/>
          <w:color w:val="222222"/>
          <w:lang w:val="es"/>
        </w:rPr>
        <w:t xml:space="preserve"> incluye</w:t>
      </w:r>
      <w:r w:rsidR="002743DE">
        <w:rPr>
          <w:rFonts w:cs="Arial"/>
          <w:b/>
          <w:color w:val="222222"/>
          <w:lang w:val="es"/>
        </w:rPr>
        <w:t>:</w:t>
      </w:r>
      <w:r w:rsidRPr="005F6599">
        <w:rPr>
          <w:rFonts w:cs="Arial"/>
          <w:b/>
          <w:color w:val="222222"/>
          <w:lang w:val="es"/>
        </w:rPr>
        <w:t xml:space="preserve"> </w:t>
      </w:r>
    </w:p>
    <w:p w:rsidR="002743DE" w:rsidRDefault="002743DE" w:rsidP="002743DE">
      <w:pPr>
        <w:autoSpaceDE w:val="0"/>
        <w:autoSpaceDN w:val="0"/>
        <w:adjustRightInd w:val="0"/>
        <w:spacing w:line="259" w:lineRule="atLeast"/>
        <w:jc w:val="both"/>
        <w:rPr>
          <w:rFonts w:cs="Arial"/>
          <w:b/>
          <w:color w:val="222222"/>
          <w:lang w:val="es"/>
        </w:rPr>
      </w:pPr>
      <w:r>
        <w:rPr>
          <w:rFonts w:cs="Arial"/>
          <w:b/>
          <w:color w:val="222222"/>
          <w:lang w:val="es"/>
        </w:rPr>
        <w:t>1. LA CIRUGÍA CARDIOVASCULAR DE LA PATOLOGÍA CONGÉNITA EN EL NEONATO, EL NIÑO Y EL ADOLESCENTE.</w:t>
      </w:r>
    </w:p>
    <w:p w:rsidR="00512B51" w:rsidRDefault="002743DE" w:rsidP="002743DE">
      <w:pPr>
        <w:autoSpaceDE w:val="0"/>
        <w:autoSpaceDN w:val="0"/>
        <w:adjustRightInd w:val="0"/>
        <w:spacing w:line="259" w:lineRule="atLeast"/>
        <w:jc w:val="both"/>
        <w:rPr>
          <w:bCs/>
        </w:rPr>
      </w:pPr>
      <w:r>
        <w:rPr>
          <w:rFonts w:cs="Arial"/>
          <w:b/>
          <w:color w:val="222222"/>
          <w:lang w:val="es"/>
        </w:rPr>
        <w:t>2. LA CIRUGÍA CARDIOVASCULAR DE LA PATOLOGÍA CONGÉNITA EN LA EDAD ADULTA.</w:t>
      </w:r>
      <w:r w:rsidR="000B445D" w:rsidRPr="000B445D">
        <w:rPr>
          <w:bCs/>
        </w:rPr>
        <w:t xml:space="preserve"> </w:t>
      </w:r>
    </w:p>
    <w:p w:rsidR="00E73231" w:rsidRDefault="00E73231" w:rsidP="002743DE">
      <w:pPr>
        <w:autoSpaceDE w:val="0"/>
        <w:autoSpaceDN w:val="0"/>
        <w:adjustRightInd w:val="0"/>
        <w:spacing w:line="259" w:lineRule="atLeast"/>
        <w:jc w:val="both"/>
        <w:rPr>
          <w:bCs/>
        </w:rPr>
      </w:pPr>
    </w:p>
    <w:p w:rsidR="00E73231" w:rsidRDefault="00E73231" w:rsidP="002743DE">
      <w:pPr>
        <w:autoSpaceDE w:val="0"/>
        <w:autoSpaceDN w:val="0"/>
        <w:adjustRightInd w:val="0"/>
        <w:spacing w:line="259" w:lineRule="atLeast"/>
        <w:jc w:val="both"/>
        <w:rPr>
          <w:bCs/>
        </w:rPr>
      </w:pPr>
    </w:p>
    <w:p w:rsidR="00E73231" w:rsidRDefault="00E73231" w:rsidP="002743DE">
      <w:pPr>
        <w:autoSpaceDE w:val="0"/>
        <w:autoSpaceDN w:val="0"/>
        <w:adjustRightInd w:val="0"/>
        <w:spacing w:line="259" w:lineRule="atLeast"/>
        <w:jc w:val="both"/>
        <w:rPr>
          <w:bCs/>
        </w:rPr>
      </w:pPr>
    </w:p>
    <w:p w:rsidR="00E73231" w:rsidRDefault="00E73231" w:rsidP="002743DE">
      <w:pPr>
        <w:autoSpaceDE w:val="0"/>
        <w:autoSpaceDN w:val="0"/>
        <w:adjustRightInd w:val="0"/>
        <w:spacing w:line="259" w:lineRule="atLeast"/>
        <w:jc w:val="both"/>
        <w:rPr>
          <w:bCs/>
        </w:rPr>
      </w:pPr>
    </w:p>
    <w:p w:rsidR="00E73231" w:rsidRDefault="00E73231" w:rsidP="002743DE">
      <w:pPr>
        <w:autoSpaceDE w:val="0"/>
        <w:autoSpaceDN w:val="0"/>
        <w:adjustRightInd w:val="0"/>
        <w:spacing w:line="259" w:lineRule="atLeast"/>
        <w:jc w:val="both"/>
        <w:rPr>
          <w:bCs/>
        </w:rPr>
      </w:pPr>
    </w:p>
    <w:p w:rsidR="00E73231" w:rsidRPr="000B445D" w:rsidRDefault="00E73231" w:rsidP="002743DE">
      <w:pPr>
        <w:autoSpaceDE w:val="0"/>
        <w:autoSpaceDN w:val="0"/>
        <w:adjustRightInd w:val="0"/>
        <w:spacing w:line="259" w:lineRule="atLeast"/>
        <w:jc w:val="both"/>
        <w:rPr>
          <w:bCs/>
        </w:rPr>
      </w:pPr>
    </w:p>
    <w:p w:rsidR="00875FAC" w:rsidRDefault="00875FAC" w:rsidP="005664E7">
      <w:pPr>
        <w:rPr>
          <w:b/>
          <w:bCs/>
        </w:rPr>
      </w:pPr>
    </w:p>
    <w:p w:rsidR="00E73231" w:rsidRDefault="00E73231" w:rsidP="00512B51">
      <w:pPr>
        <w:rPr>
          <w:b/>
          <w:sz w:val="23"/>
          <w:szCs w:val="23"/>
          <w:u w:val="single"/>
        </w:rPr>
      </w:pPr>
    </w:p>
    <w:p w:rsidR="00512B51" w:rsidRDefault="00512B51" w:rsidP="00512B51">
      <w:pPr>
        <w:rPr>
          <w:b/>
          <w:u w:val="single"/>
        </w:rPr>
      </w:pPr>
      <w:r>
        <w:rPr>
          <w:b/>
          <w:sz w:val="23"/>
          <w:szCs w:val="23"/>
          <w:u w:val="single"/>
        </w:rPr>
        <w:t xml:space="preserve">COMISIÓN DE ACREDITACIÓN </w:t>
      </w:r>
      <w:r w:rsidRPr="005664E7">
        <w:rPr>
          <w:b/>
          <w:sz w:val="23"/>
          <w:szCs w:val="23"/>
          <w:u w:val="single"/>
        </w:rPr>
        <w:t>DE</w:t>
      </w:r>
      <w:r w:rsidRPr="005664E7">
        <w:rPr>
          <w:b/>
          <w:u w:val="single"/>
        </w:rPr>
        <w:t xml:space="preserve"> LA S</w:t>
      </w:r>
      <w:r>
        <w:rPr>
          <w:b/>
          <w:u w:val="single"/>
        </w:rPr>
        <w:t>ECTCV</w:t>
      </w:r>
    </w:p>
    <w:p w:rsidR="00E73231" w:rsidRDefault="00E73231" w:rsidP="00512B51">
      <w:pPr>
        <w:rPr>
          <w:b/>
          <w:u w:val="single"/>
        </w:rPr>
      </w:pPr>
    </w:p>
    <w:p w:rsidR="00BF71BE" w:rsidRDefault="00BF71BE" w:rsidP="000B445D">
      <w:pPr>
        <w:jc w:val="both"/>
        <w:rPr>
          <w:sz w:val="23"/>
          <w:szCs w:val="23"/>
        </w:rPr>
      </w:pPr>
      <w:r>
        <w:t>La</w:t>
      </w:r>
      <w:r w:rsidR="00AB13DA" w:rsidRPr="00AB13DA">
        <w:t xml:space="preserve"> sociedad actual obliga a los proveedores </w:t>
      </w:r>
      <w:r>
        <w:t xml:space="preserve">sanitarios </w:t>
      </w:r>
      <w:r w:rsidR="00AB13DA" w:rsidRPr="00AB13DA">
        <w:t>a prestar</w:t>
      </w:r>
      <w:r>
        <w:t xml:space="preserve"> servicios de excelente calidad</w:t>
      </w:r>
      <w:r w:rsidR="00AB13DA" w:rsidRPr="00AB13DA">
        <w:t>: eficaces y seguros, satisfactorios y desburocratizados, éticamente impecables, y controlables desde el exterior.</w:t>
      </w:r>
      <w:r>
        <w:t xml:space="preserve"> </w:t>
      </w:r>
      <w:r w:rsidR="00AB13DA" w:rsidRPr="00AB13DA">
        <w:t>Como no podía ser de otra forma, la</w:t>
      </w:r>
      <w:r>
        <w:t xml:space="preserve"> SECTCV</w:t>
      </w:r>
      <w:r w:rsidR="00AB13DA" w:rsidRPr="00AB13DA">
        <w:t xml:space="preserve"> </w:t>
      </w:r>
      <w:r>
        <w:t>com</w:t>
      </w:r>
      <w:r w:rsidR="00AB13DA" w:rsidRPr="00AB13DA">
        <w:t>part</w:t>
      </w:r>
      <w:r>
        <w:t>e</w:t>
      </w:r>
      <w:r w:rsidR="00AB13DA" w:rsidRPr="00AB13DA">
        <w:t xml:space="preserve"> plenamente esta inquietud, manifestando la obligación ética y la conveniencia profesional de establecer criterios de calidad basados en la evidencia científica que afecten, tanto a la infraestructura del escenario clínico, como a la cualificación de los profesionales. </w:t>
      </w:r>
      <w:r>
        <w:t xml:space="preserve">Y a través de su </w:t>
      </w:r>
      <w:r>
        <w:rPr>
          <w:sz w:val="23"/>
          <w:szCs w:val="23"/>
        </w:rPr>
        <w:t>Comisión de Acreditación y Calidad, reglamentada en sus estatutos, establece como prioridades:</w:t>
      </w:r>
    </w:p>
    <w:p w:rsidR="00875FAC" w:rsidRDefault="00BF71BE" w:rsidP="005664E7">
      <w:pPr>
        <w:pStyle w:val="Cuadrculamedia1-nfasis21"/>
        <w:numPr>
          <w:ilvl w:val="0"/>
          <w:numId w:val="1"/>
        </w:numPr>
        <w:ind w:left="851"/>
        <w:jc w:val="both"/>
      </w:pPr>
      <w:r>
        <w:t>Definir los indicadores de calidad necesarios para obtener los diferentes niveles de acreditación o calificación de una unidad asistencial, docente y/o de investigación.</w:t>
      </w:r>
      <w:r w:rsidR="00875FAC" w:rsidRPr="00875FAC">
        <w:t xml:space="preserve"> </w:t>
      </w:r>
    </w:p>
    <w:p w:rsidR="00E73231" w:rsidRDefault="00E73231" w:rsidP="00E73231">
      <w:pPr>
        <w:pStyle w:val="Cuadrculamedia1-nfasis21"/>
        <w:ind w:left="851"/>
        <w:jc w:val="both"/>
      </w:pPr>
    </w:p>
    <w:p w:rsidR="00875FAC" w:rsidRDefault="00875FAC" w:rsidP="005664E7">
      <w:pPr>
        <w:pStyle w:val="Cuadrculamedia1-nfasis21"/>
        <w:numPr>
          <w:ilvl w:val="0"/>
          <w:numId w:val="1"/>
        </w:numPr>
        <w:ind w:left="851"/>
        <w:jc w:val="both"/>
      </w:pPr>
      <w:r>
        <w:t>Desarrollar</w:t>
      </w:r>
      <w:r w:rsidRPr="00AB13DA">
        <w:t xml:space="preserve"> sistemas de acreditación y reacreditación dirigidos a establecer criterios de excelencia y a evaluar el nivel de calidad de las personas, de los</w:t>
      </w:r>
      <w:r>
        <w:t xml:space="preserve"> centros y servicios sanitarios.</w:t>
      </w:r>
    </w:p>
    <w:p w:rsidR="00E73231" w:rsidRDefault="00E73231" w:rsidP="00E73231">
      <w:pPr>
        <w:pStyle w:val="Cuadrculamedia1-nfasis21"/>
        <w:ind w:left="851"/>
        <w:jc w:val="both"/>
      </w:pPr>
    </w:p>
    <w:p w:rsidR="00875FAC" w:rsidRDefault="00BF71BE" w:rsidP="005664E7">
      <w:pPr>
        <w:pStyle w:val="Cuadrculamedia1-nfasis21"/>
        <w:numPr>
          <w:ilvl w:val="0"/>
          <w:numId w:val="1"/>
        </w:numPr>
        <w:ind w:left="851"/>
        <w:jc w:val="both"/>
      </w:pPr>
      <w:r>
        <w:t>Diseñar y establecer planes de acreditación de la especialidad</w:t>
      </w:r>
      <w:r w:rsidR="00706EBA">
        <w:t xml:space="preserve"> </w:t>
      </w:r>
      <w:r>
        <w:t>Cardiovascular en conjunto o de alguna de sus áreas específicas y designar las instituciones, organismos o empresas que realicen las prospecciones, estudios o auditorías correspondientes, de acuerdo a los indicadores previamente establecidos.</w:t>
      </w:r>
    </w:p>
    <w:p w:rsidR="00E73231" w:rsidRDefault="00E73231" w:rsidP="00E73231">
      <w:pPr>
        <w:pStyle w:val="Cuadrculamedia1-nfasis21"/>
        <w:ind w:left="851"/>
        <w:jc w:val="both"/>
      </w:pPr>
    </w:p>
    <w:p w:rsidR="00BF71BE" w:rsidRDefault="00BF71BE" w:rsidP="005664E7">
      <w:pPr>
        <w:pStyle w:val="Cuadrculamedia1-nfasis21"/>
        <w:numPr>
          <w:ilvl w:val="0"/>
          <w:numId w:val="1"/>
        </w:numPr>
        <w:ind w:left="851"/>
        <w:jc w:val="both"/>
      </w:pPr>
      <w:r>
        <w:t>Asesorar a las Administraciones correspondientes y a los responsables de las insti</w:t>
      </w:r>
      <w:r w:rsidR="00E73231">
        <w:t>tuciones asistenciales de cuanta</w:t>
      </w:r>
      <w:r>
        <w:t>s mejoras o déficits se detecten en el ejercicio de</w:t>
      </w:r>
      <w:r w:rsidR="00E73231">
        <w:t xml:space="preserve"> la especialidad de Cirugía Cardiovascular</w:t>
      </w:r>
      <w:r>
        <w:t>, aconsejando la implementación o suplementación de los medios necesarios para la mejora de la calidad asistencial.</w:t>
      </w:r>
    </w:p>
    <w:p w:rsidR="005664E7" w:rsidRDefault="005664E7" w:rsidP="005664E7">
      <w:pPr>
        <w:jc w:val="both"/>
      </w:pPr>
    </w:p>
    <w:p w:rsidR="003C6558" w:rsidRDefault="003C6558" w:rsidP="005664E7">
      <w:pPr>
        <w:pStyle w:val="Default"/>
        <w:spacing w:after="220"/>
        <w:jc w:val="both"/>
        <w:rPr>
          <w:b/>
          <w:bCs/>
          <w:sz w:val="22"/>
          <w:szCs w:val="22"/>
        </w:rPr>
      </w:pPr>
    </w:p>
    <w:p w:rsidR="003C6558" w:rsidRDefault="003C6558" w:rsidP="005664E7">
      <w:pPr>
        <w:pStyle w:val="Default"/>
        <w:spacing w:after="220"/>
        <w:jc w:val="both"/>
        <w:rPr>
          <w:b/>
          <w:bCs/>
          <w:sz w:val="22"/>
          <w:szCs w:val="22"/>
        </w:rPr>
      </w:pPr>
    </w:p>
    <w:p w:rsidR="003C6558" w:rsidRPr="00A409CF" w:rsidRDefault="003C6558" w:rsidP="005664E7">
      <w:pPr>
        <w:pStyle w:val="Default"/>
        <w:spacing w:after="220"/>
        <w:jc w:val="both"/>
        <w:rPr>
          <w:rFonts w:ascii="Calibri" w:hAnsi="Calibri"/>
          <w:b/>
          <w:bCs/>
          <w:sz w:val="22"/>
          <w:szCs w:val="22"/>
        </w:rPr>
      </w:pPr>
    </w:p>
    <w:p w:rsidR="005664E7" w:rsidRDefault="005664E7">
      <w:pPr>
        <w:rPr>
          <w:rFonts w:cs="Century Gothic"/>
          <w:b/>
          <w:bCs/>
          <w:color w:val="000000"/>
        </w:rPr>
      </w:pPr>
      <w:r>
        <w:rPr>
          <w:b/>
          <w:bCs/>
        </w:rPr>
        <w:br w:type="page"/>
      </w:r>
    </w:p>
    <w:p w:rsidR="00EC3E7C" w:rsidRDefault="00EC3E7C" w:rsidP="005664E7">
      <w:pPr>
        <w:pStyle w:val="Default"/>
        <w:spacing w:after="220"/>
        <w:jc w:val="both"/>
        <w:rPr>
          <w:rFonts w:ascii="Calibri" w:hAnsi="Calibri"/>
          <w:b/>
          <w:bCs/>
          <w:sz w:val="22"/>
          <w:szCs w:val="22"/>
          <w:u w:val="single"/>
        </w:rPr>
      </w:pPr>
    </w:p>
    <w:p w:rsidR="00875FAC" w:rsidRDefault="0008303F" w:rsidP="005664E7">
      <w:pPr>
        <w:pStyle w:val="Default"/>
        <w:spacing w:after="220"/>
        <w:jc w:val="both"/>
        <w:rPr>
          <w:rFonts w:ascii="Calibri" w:hAnsi="Calibri"/>
          <w:b/>
          <w:bCs/>
          <w:sz w:val="22"/>
          <w:szCs w:val="22"/>
          <w:u w:val="single"/>
        </w:rPr>
      </w:pPr>
      <w:r w:rsidRPr="00E41193">
        <w:rPr>
          <w:rFonts w:ascii="Calibri" w:hAnsi="Calibri"/>
          <w:b/>
          <w:bCs/>
          <w:sz w:val="22"/>
          <w:szCs w:val="22"/>
          <w:u w:val="single"/>
        </w:rPr>
        <w:t xml:space="preserve">PROGRAMA DE ACREDITACIÓN EN </w:t>
      </w:r>
      <w:r w:rsidR="002743DE">
        <w:rPr>
          <w:rFonts w:ascii="Calibri" w:hAnsi="Calibri"/>
          <w:b/>
          <w:bCs/>
          <w:sz w:val="22"/>
          <w:szCs w:val="22"/>
          <w:u w:val="single"/>
        </w:rPr>
        <w:t>CIRUGÍA CARDIOVASCULAR INFANTIL Y DE LAS CARDIOPATÍAS CONGÉNITAS.</w:t>
      </w:r>
      <w:r w:rsidRPr="00E41193">
        <w:rPr>
          <w:rFonts w:ascii="Calibri" w:hAnsi="Calibri"/>
          <w:b/>
          <w:bCs/>
          <w:sz w:val="22"/>
          <w:szCs w:val="22"/>
          <w:u w:val="single"/>
        </w:rPr>
        <w:t xml:space="preserve"> </w:t>
      </w:r>
    </w:p>
    <w:p w:rsidR="00E73231" w:rsidRPr="00E41193" w:rsidRDefault="00E73231" w:rsidP="005664E7">
      <w:pPr>
        <w:pStyle w:val="Default"/>
        <w:spacing w:after="220"/>
        <w:jc w:val="both"/>
        <w:rPr>
          <w:rFonts w:ascii="Calibri" w:hAnsi="Calibri"/>
          <w:sz w:val="22"/>
          <w:szCs w:val="22"/>
          <w:u w:val="single"/>
        </w:rPr>
      </w:pP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En este documento se presenta un programa de acreditación de profesionales y de centros que realizan procedimientos de </w:t>
      </w:r>
      <w:r w:rsidR="00E73231">
        <w:rPr>
          <w:rFonts w:ascii="Calibri" w:hAnsi="Calibri"/>
          <w:bCs/>
          <w:sz w:val="22"/>
          <w:szCs w:val="22"/>
        </w:rPr>
        <w:t>Cirugía Cardiovascular Infantil, o Cirugía en pacientes de cualquier edad con Cardiopatías Congénitas</w:t>
      </w:r>
      <w:r w:rsidRPr="00A409CF">
        <w:rPr>
          <w:rFonts w:ascii="Calibri" w:hAnsi="Calibri"/>
          <w:sz w:val="22"/>
          <w:szCs w:val="22"/>
        </w:rPr>
        <w:t xml:space="preserve">. El programa está inicialmente dirigido: </w:t>
      </w:r>
    </w:p>
    <w:p w:rsidR="00875FAC" w:rsidRPr="00A409CF" w:rsidRDefault="00875FAC" w:rsidP="00130038">
      <w:pPr>
        <w:pStyle w:val="Default"/>
        <w:numPr>
          <w:ilvl w:val="0"/>
          <w:numId w:val="5"/>
        </w:numPr>
        <w:spacing w:after="220"/>
        <w:ind w:left="851"/>
        <w:jc w:val="both"/>
        <w:rPr>
          <w:rFonts w:ascii="Calibri" w:hAnsi="Calibri"/>
          <w:sz w:val="22"/>
          <w:szCs w:val="22"/>
        </w:rPr>
      </w:pPr>
      <w:r w:rsidRPr="00A409CF">
        <w:rPr>
          <w:rFonts w:ascii="Calibri" w:hAnsi="Calibri"/>
          <w:sz w:val="22"/>
          <w:szCs w:val="22"/>
        </w:rPr>
        <w:t xml:space="preserve">A aquellos cirujanos cardiovasculares que realizan </w:t>
      </w:r>
      <w:r w:rsidR="00E73231">
        <w:rPr>
          <w:rFonts w:ascii="Calibri" w:hAnsi="Calibri"/>
          <w:bCs/>
          <w:sz w:val="22"/>
          <w:szCs w:val="22"/>
        </w:rPr>
        <w:t>Cirugía Cardiovascular</w:t>
      </w:r>
      <w:r w:rsidR="002743DE">
        <w:rPr>
          <w:rFonts w:ascii="Calibri" w:hAnsi="Calibri"/>
          <w:bCs/>
          <w:sz w:val="22"/>
          <w:szCs w:val="22"/>
        </w:rPr>
        <w:t xml:space="preserve"> Infantil y de las Cardiopatías Congénitas</w:t>
      </w:r>
      <w:r w:rsidRPr="00A409CF">
        <w:rPr>
          <w:rFonts w:ascii="Calibri" w:hAnsi="Calibri"/>
          <w:sz w:val="22"/>
          <w:szCs w:val="22"/>
        </w:rPr>
        <w:t xml:space="preserve"> y desean obtener y mantener la acreditación para la práctica habitual de esta disciplina. </w:t>
      </w:r>
    </w:p>
    <w:p w:rsidR="00875FAC" w:rsidRPr="00EC3E7C" w:rsidRDefault="00875FAC" w:rsidP="005664E7">
      <w:pPr>
        <w:pStyle w:val="Default"/>
        <w:numPr>
          <w:ilvl w:val="0"/>
          <w:numId w:val="5"/>
        </w:numPr>
        <w:spacing w:after="220"/>
        <w:ind w:left="851"/>
        <w:jc w:val="both"/>
        <w:rPr>
          <w:rFonts w:ascii="Calibri" w:hAnsi="Calibri"/>
          <w:sz w:val="22"/>
          <w:szCs w:val="22"/>
        </w:rPr>
      </w:pPr>
      <w:r w:rsidRPr="00A409CF">
        <w:rPr>
          <w:rFonts w:ascii="Calibri" w:hAnsi="Calibri"/>
          <w:sz w:val="22"/>
          <w:szCs w:val="22"/>
        </w:rPr>
        <w:t xml:space="preserve">A aquellos centros con unidades dedicadas a la enseñanza avanzada en </w:t>
      </w:r>
      <w:r w:rsidR="002743DE">
        <w:rPr>
          <w:rFonts w:ascii="Calibri" w:hAnsi="Calibri"/>
          <w:bCs/>
          <w:sz w:val="22"/>
          <w:szCs w:val="22"/>
        </w:rPr>
        <w:t>Cirugía Card</w:t>
      </w:r>
      <w:r w:rsidR="00E73231">
        <w:rPr>
          <w:rFonts w:ascii="Calibri" w:hAnsi="Calibri"/>
          <w:bCs/>
          <w:sz w:val="22"/>
          <w:szCs w:val="22"/>
        </w:rPr>
        <w:t>iovascular</w:t>
      </w:r>
      <w:r w:rsidR="002743DE">
        <w:rPr>
          <w:rFonts w:ascii="Calibri" w:hAnsi="Calibri"/>
          <w:bCs/>
          <w:sz w:val="22"/>
          <w:szCs w:val="22"/>
        </w:rPr>
        <w:t xml:space="preserve"> Infantil y de las Cardiopatías Congénitas</w:t>
      </w:r>
      <w:r w:rsidRPr="00A409CF">
        <w:rPr>
          <w:rFonts w:ascii="Calibri" w:hAnsi="Calibri"/>
          <w:bCs/>
          <w:sz w:val="22"/>
          <w:szCs w:val="22"/>
        </w:rPr>
        <w:t xml:space="preserve"> </w:t>
      </w:r>
      <w:r w:rsidRPr="00A409CF">
        <w:rPr>
          <w:rFonts w:ascii="Calibri" w:hAnsi="Calibri"/>
          <w:sz w:val="22"/>
          <w:szCs w:val="22"/>
        </w:rPr>
        <w:t xml:space="preserve">que desean obtener y mantener una capacidad de acreditación para el desarrollo de esta actividad. </w:t>
      </w:r>
    </w:p>
    <w:p w:rsidR="00130038" w:rsidRPr="00A409CF" w:rsidRDefault="00130038" w:rsidP="005664E7">
      <w:pPr>
        <w:pStyle w:val="Default"/>
        <w:spacing w:after="220"/>
        <w:jc w:val="both"/>
        <w:rPr>
          <w:rFonts w:ascii="Calibri" w:hAnsi="Calibri"/>
          <w:b/>
          <w:bCs/>
          <w:sz w:val="22"/>
          <w:szCs w:val="22"/>
          <w:u w:val="single"/>
        </w:rPr>
      </w:pPr>
    </w:p>
    <w:p w:rsidR="00875FAC" w:rsidRPr="00A409CF" w:rsidRDefault="00875FAC" w:rsidP="005664E7">
      <w:pPr>
        <w:pStyle w:val="Default"/>
        <w:spacing w:after="220"/>
        <w:jc w:val="both"/>
        <w:rPr>
          <w:rFonts w:ascii="Calibri" w:hAnsi="Calibri"/>
          <w:sz w:val="22"/>
          <w:szCs w:val="22"/>
        </w:rPr>
      </w:pPr>
      <w:r w:rsidRPr="00A409CF">
        <w:rPr>
          <w:rFonts w:ascii="Calibri" w:hAnsi="Calibri"/>
          <w:b/>
          <w:bCs/>
          <w:sz w:val="22"/>
          <w:szCs w:val="22"/>
          <w:u w:val="single"/>
        </w:rPr>
        <w:t xml:space="preserve">Misión y propósitos del programa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Este programa recoge el interés de la </w:t>
      </w:r>
      <w:r w:rsidR="0008303F" w:rsidRPr="00A409CF">
        <w:rPr>
          <w:rFonts w:ascii="Calibri" w:hAnsi="Calibri"/>
          <w:sz w:val="22"/>
          <w:szCs w:val="22"/>
        </w:rPr>
        <w:t>SECTCV</w:t>
      </w:r>
      <w:r w:rsidRPr="00A409CF">
        <w:rPr>
          <w:rFonts w:ascii="Calibri" w:hAnsi="Calibri"/>
          <w:sz w:val="22"/>
          <w:szCs w:val="22"/>
        </w:rPr>
        <w:t xml:space="preserve"> e</w:t>
      </w:r>
      <w:r w:rsidR="0008303F" w:rsidRPr="00A409CF">
        <w:rPr>
          <w:rFonts w:ascii="Calibri" w:hAnsi="Calibri"/>
          <w:sz w:val="22"/>
          <w:szCs w:val="22"/>
        </w:rPr>
        <w:t>n</w:t>
      </w:r>
      <w:r w:rsidRPr="00A409CF">
        <w:rPr>
          <w:rFonts w:ascii="Calibri" w:hAnsi="Calibri"/>
          <w:sz w:val="22"/>
          <w:szCs w:val="22"/>
        </w:rPr>
        <w:t xml:space="preserve"> protagonizar acciones dirigidas a contribuir a reducir el impacto de las enfermedades cardiovasculares y a mejorar el nivel profesional de sus miembros. En concordancia con ello el propósito de este programa es: </w:t>
      </w:r>
    </w:p>
    <w:p w:rsidR="00875FAC" w:rsidRPr="00A409CF" w:rsidRDefault="00875FAC" w:rsidP="00130038">
      <w:pPr>
        <w:pStyle w:val="Default"/>
        <w:numPr>
          <w:ilvl w:val="0"/>
          <w:numId w:val="7"/>
        </w:numPr>
        <w:spacing w:after="220"/>
        <w:ind w:left="851"/>
        <w:jc w:val="both"/>
        <w:rPr>
          <w:rFonts w:ascii="Calibri" w:hAnsi="Calibri"/>
          <w:sz w:val="22"/>
          <w:szCs w:val="22"/>
        </w:rPr>
      </w:pPr>
      <w:r w:rsidRPr="00A409CF">
        <w:rPr>
          <w:rFonts w:ascii="Calibri" w:hAnsi="Calibri"/>
          <w:sz w:val="22"/>
          <w:szCs w:val="22"/>
        </w:rPr>
        <w:t xml:space="preserve">Contribuir a lograr un nivel excelente de la calidad, la seguridad y la eficiencia de los procedimientos </w:t>
      </w:r>
      <w:r w:rsidR="00E73231">
        <w:rPr>
          <w:rFonts w:ascii="Calibri" w:hAnsi="Calibri"/>
          <w:sz w:val="22"/>
          <w:szCs w:val="22"/>
        </w:rPr>
        <w:t>en cardiopatías congénitas</w:t>
      </w:r>
      <w:r w:rsidRPr="00A409CF">
        <w:rPr>
          <w:rFonts w:ascii="Calibri" w:hAnsi="Calibri"/>
          <w:sz w:val="22"/>
          <w:szCs w:val="22"/>
        </w:rPr>
        <w:t xml:space="preserve"> en nuestro país. </w:t>
      </w:r>
    </w:p>
    <w:p w:rsidR="00875FAC" w:rsidRPr="00A409CF" w:rsidRDefault="00875FAC" w:rsidP="00130038">
      <w:pPr>
        <w:pStyle w:val="Default"/>
        <w:numPr>
          <w:ilvl w:val="0"/>
          <w:numId w:val="7"/>
        </w:numPr>
        <w:spacing w:after="220"/>
        <w:ind w:left="851"/>
        <w:jc w:val="both"/>
        <w:rPr>
          <w:rFonts w:ascii="Calibri" w:hAnsi="Calibri"/>
          <w:sz w:val="22"/>
          <w:szCs w:val="22"/>
        </w:rPr>
      </w:pPr>
      <w:r w:rsidRPr="00A409CF">
        <w:rPr>
          <w:rFonts w:ascii="Calibri" w:hAnsi="Calibri"/>
          <w:sz w:val="22"/>
          <w:szCs w:val="22"/>
        </w:rPr>
        <w:t xml:space="preserve">Proporcionar a los gobernantes y a la sociedad civil un marco de referencia objetivo que facilite sus decisiones. </w:t>
      </w:r>
      <w:r w:rsidR="005F6599">
        <w:rPr>
          <w:rFonts w:ascii="Calibri" w:hAnsi="Calibri"/>
          <w:sz w:val="22"/>
          <w:szCs w:val="22"/>
        </w:rPr>
        <w:t>Y a los profesionales un soporte legal societario.</w:t>
      </w:r>
    </w:p>
    <w:p w:rsidR="00C13D7B" w:rsidRPr="00A409CF" w:rsidRDefault="00875FAC" w:rsidP="00130038">
      <w:pPr>
        <w:pStyle w:val="Default"/>
        <w:numPr>
          <w:ilvl w:val="0"/>
          <w:numId w:val="7"/>
        </w:numPr>
        <w:spacing w:after="220"/>
        <w:ind w:left="851"/>
        <w:jc w:val="both"/>
        <w:rPr>
          <w:rFonts w:ascii="Calibri" w:hAnsi="Calibri"/>
          <w:sz w:val="22"/>
          <w:szCs w:val="22"/>
        </w:rPr>
      </w:pPr>
      <w:r w:rsidRPr="00A409CF">
        <w:rPr>
          <w:rFonts w:ascii="Calibri" w:hAnsi="Calibri"/>
          <w:sz w:val="22"/>
          <w:szCs w:val="22"/>
        </w:rPr>
        <w:t>Ayudar a incrementar el prestigio y la promoción de los c</w:t>
      </w:r>
      <w:r w:rsidR="0008303F" w:rsidRPr="00A409CF">
        <w:rPr>
          <w:rFonts w:ascii="Calibri" w:hAnsi="Calibri"/>
          <w:sz w:val="22"/>
          <w:szCs w:val="22"/>
        </w:rPr>
        <w:t>irujanos cardiovasculares</w:t>
      </w:r>
      <w:r w:rsidRPr="00A409CF">
        <w:rPr>
          <w:rFonts w:ascii="Calibri" w:hAnsi="Calibri"/>
          <w:sz w:val="22"/>
          <w:szCs w:val="22"/>
        </w:rPr>
        <w:t xml:space="preserve"> españoles.</w:t>
      </w:r>
    </w:p>
    <w:p w:rsidR="00130038" w:rsidRPr="00A409CF" w:rsidRDefault="00130038" w:rsidP="005664E7">
      <w:pPr>
        <w:pStyle w:val="Default"/>
        <w:spacing w:after="220"/>
        <w:jc w:val="both"/>
        <w:rPr>
          <w:rFonts w:ascii="Calibri" w:hAnsi="Calibri"/>
          <w:sz w:val="22"/>
          <w:szCs w:val="22"/>
        </w:rPr>
      </w:pP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Para ello, se ha elaborado un sistema de acreditación dirigido a avalar la capacidad de las personas en la práctica de este tipo de intervenciones y de las unidades para impartir enseñanza avanzada en esta disciplina. La misión del programa es la siguiente: </w:t>
      </w:r>
    </w:p>
    <w:p w:rsidR="00875FAC" w:rsidRPr="00A409CF" w:rsidRDefault="00875FAC" w:rsidP="00130038">
      <w:pPr>
        <w:pStyle w:val="Default"/>
        <w:numPr>
          <w:ilvl w:val="1"/>
          <w:numId w:val="9"/>
        </w:numPr>
        <w:spacing w:after="220"/>
        <w:ind w:left="993"/>
        <w:jc w:val="both"/>
        <w:rPr>
          <w:rFonts w:ascii="Calibri" w:hAnsi="Calibri"/>
          <w:sz w:val="22"/>
          <w:szCs w:val="22"/>
        </w:rPr>
      </w:pPr>
      <w:r w:rsidRPr="00A409CF">
        <w:rPr>
          <w:rFonts w:ascii="Calibri" w:hAnsi="Calibri"/>
          <w:sz w:val="22"/>
          <w:szCs w:val="22"/>
        </w:rPr>
        <w:t xml:space="preserve">Elaborar y actualizar unos estándares de calidad en la realización de procedimientos </w:t>
      </w:r>
      <w:r w:rsidR="00E73231">
        <w:rPr>
          <w:rFonts w:ascii="Calibri" w:hAnsi="Calibri"/>
          <w:sz w:val="22"/>
          <w:szCs w:val="22"/>
        </w:rPr>
        <w:t>cardiovasculares pediátricos o congénitos de cualquier edad</w:t>
      </w:r>
      <w:r w:rsidRPr="00A409CF">
        <w:rPr>
          <w:rFonts w:ascii="Calibri" w:hAnsi="Calibri"/>
          <w:sz w:val="22"/>
          <w:szCs w:val="22"/>
        </w:rPr>
        <w:t xml:space="preserve">, dirigido a la evaluación y acreditación de los profesionales dedicados a esta actividad que lo soliciten. </w:t>
      </w:r>
    </w:p>
    <w:p w:rsidR="00875FAC" w:rsidRPr="00A409CF" w:rsidRDefault="00875FAC" w:rsidP="00130038">
      <w:pPr>
        <w:pStyle w:val="Default"/>
        <w:numPr>
          <w:ilvl w:val="1"/>
          <w:numId w:val="9"/>
        </w:numPr>
        <w:spacing w:after="220"/>
        <w:ind w:left="993"/>
        <w:jc w:val="both"/>
        <w:rPr>
          <w:rFonts w:ascii="Calibri" w:hAnsi="Calibri"/>
          <w:sz w:val="22"/>
          <w:szCs w:val="22"/>
        </w:rPr>
      </w:pPr>
      <w:r w:rsidRPr="00A409CF">
        <w:rPr>
          <w:rFonts w:ascii="Calibri" w:hAnsi="Calibri"/>
          <w:sz w:val="22"/>
          <w:szCs w:val="22"/>
        </w:rPr>
        <w:t xml:space="preserve">Elaborar y actualizar unos estándares de calidad en la formación avanzada de </w:t>
      </w:r>
      <w:r w:rsidR="000F38EB" w:rsidRPr="00A409CF">
        <w:rPr>
          <w:rFonts w:ascii="Calibri" w:hAnsi="Calibri"/>
          <w:sz w:val="22"/>
          <w:szCs w:val="22"/>
        </w:rPr>
        <w:t>cirujanos ca</w:t>
      </w:r>
      <w:r w:rsidR="0008303F" w:rsidRPr="00A409CF">
        <w:rPr>
          <w:rFonts w:ascii="Calibri" w:hAnsi="Calibri"/>
          <w:sz w:val="22"/>
          <w:szCs w:val="22"/>
        </w:rPr>
        <w:t>rdiovasculares</w:t>
      </w:r>
      <w:r w:rsidR="004C294E">
        <w:rPr>
          <w:rFonts w:ascii="Calibri" w:hAnsi="Calibri"/>
          <w:sz w:val="22"/>
          <w:szCs w:val="22"/>
        </w:rPr>
        <w:t xml:space="preserve"> en el área de la Cirugía Cardiovascular Infantil y de las Cardiopatías </w:t>
      </w:r>
      <w:r w:rsidR="004C294E">
        <w:rPr>
          <w:rFonts w:ascii="Calibri" w:hAnsi="Calibri"/>
          <w:sz w:val="22"/>
          <w:szCs w:val="22"/>
        </w:rPr>
        <w:lastRenderedPageBreak/>
        <w:t>Congénitas</w:t>
      </w:r>
      <w:r w:rsidRPr="00A409CF">
        <w:rPr>
          <w:rFonts w:ascii="Calibri" w:hAnsi="Calibri"/>
          <w:sz w:val="22"/>
          <w:szCs w:val="22"/>
        </w:rPr>
        <w:t xml:space="preserve">, dirigido a la evaluación y acreditación de las unidades o centros dedicados a esta actividad que lo soliciten. </w:t>
      </w:r>
    </w:p>
    <w:p w:rsidR="00875FAC" w:rsidRPr="00A409CF" w:rsidRDefault="00875FAC" w:rsidP="00130038">
      <w:pPr>
        <w:pStyle w:val="Default"/>
        <w:numPr>
          <w:ilvl w:val="1"/>
          <w:numId w:val="9"/>
        </w:numPr>
        <w:spacing w:after="220"/>
        <w:ind w:left="993"/>
        <w:jc w:val="both"/>
        <w:rPr>
          <w:rFonts w:ascii="Calibri" w:hAnsi="Calibri"/>
          <w:sz w:val="22"/>
          <w:szCs w:val="22"/>
        </w:rPr>
      </w:pPr>
      <w:r w:rsidRPr="00A409CF">
        <w:rPr>
          <w:rFonts w:ascii="Calibri" w:hAnsi="Calibri"/>
          <w:sz w:val="22"/>
          <w:szCs w:val="22"/>
        </w:rPr>
        <w:t xml:space="preserve">Desarrollar un método objetivo y riguroso de evaluación y reevaluación de las solicitudes que presentan voluntariamente las personas o unidades interesadas en obtener la acreditación. </w:t>
      </w:r>
    </w:p>
    <w:p w:rsidR="00875FAC" w:rsidRPr="00A409CF" w:rsidRDefault="00875FAC" w:rsidP="00130038">
      <w:pPr>
        <w:pStyle w:val="Default"/>
        <w:numPr>
          <w:ilvl w:val="1"/>
          <w:numId w:val="9"/>
        </w:numPr>
        <w:spacing w:after="220"/>
        <w:ind w:left="993"/>
        <w:jc w:val="both"/>
        <w:rPr>
          <w:rFonts w:ascii="Calibri" w:hAnsi="Calibri"/>
          <w:sz w:val="22"/>
          <w:szCs w:val="22"/>
        </w:rPr>
      </w:pPr>
      <w:r w:rsidRPr="00A409CF">
        <w:rPr>
          <w:rFonts w:ascii="Calibri" w:hAnsi="Calibri"/>
          <w:sz w:val="22"/>
          <w:szCs w:val="22"/>
        </w:rPr>
        <w:t>Otorgar un certificado de acreditación con una vigencia determinada</w:t>
      </w:r>
      <w:r w:rsidR="00130038" w:rsidRPr="00A409CF">
        <w:rPr>
          <w:rFonts w:ascii="Calibri" w:hAnsi="Calibri"/>
          <w:sz w:val="22"/>
          <w:szCs w:val="22"/>
        </w:rPr>
        <w:t>, de</w:t>
      </w:r>
      <w:r w:rsidR="000F38EB" w:rsidRPr="00A409CF">
        <w:rPr>
          <w:rFonts w:ascii="Calibri" w:hAnsi="Calibri"/>
          <w:sz w:val="22"/>
          <w:szCs w:val="22"/>
        </w:rPr>
        <w:t xml:space="preserve"> 5 años</w:t>
      </w:r>
      <w:r w:rsidRPr="00A409CF">
        <w:rPr>
          <w:rFonts w:ascii="Calibri" w:hAnsi="Calibri"/>
          <w:sz w:val="22"/>
          <w:szCs w:val="22"/>
        </w:rPr>
        <w:t xml:space="preserve"> </w:t>
      </w:r>
    </w:p>
    <w:p w:rsidR="00875FAC" w:rsidRPr="00A409CF" w:rsidRDefault="00875FAC" w:rsidP="00130038">
      <w:pPr>
        <w:pStyle w:val="Default"/>
        <w:numPr>
          <w:ilvl w:val="1"/>
          <w:numId w:val="9"/>
        </w:numPr>
        <w:spacing w:after="220"/>
        <w:ind w:left="993"/>
        <w:jc w:val="both"/>
        <w:rPr>
          <w:rFonts w:ascii="Calibri" w:hAnsi="Calibri"/>
          <w:sz w:val="22"/>
          <w:szCs w:val="22"/>
        </w:rPr>
      </w:pPr>
      <w:r w:rsidRPr="00A409CF">
        <w:rPr>
          <w:rFonts w:ascii="Calibri" w:hAnsi="Calibri"/>
          <w:sz w:val="22"/>
          <w:szCs w:val="22"/>
        </w:rPr>
        <w:t xml:space="preserve">Renovar dicho certificado cuando concluya el periodo establecido, siempre que ello se vuelva a solicitar voluntariamente y se demuestre que las personas o las unidades solicitantes mantienen los estándares de calidad. </w:t>
      </w:r>
    </w:p>
    <w:p w:rsidR="00130038" w:rsidRPr="00A409CF" w:rsidRDefault="00130038" w:rsidP="005664E7">
      <w:pPr>
        <w:pStyle w:val="Default"/>
        <w:spacing w:after="220"/>
        <w:jc w:val="both"/>
        <w:rPr>
          <w:rFonts w:ascii="Calibri" w:hAnsi="Calibri"/>
          <w:b/>
          <w:bCs/>
          <w:sz w:val="22"/>
          <w:szCs w:val="22"/>
          <w:u w:val="single"/>
        </w:rPr>
      </w:pPr>
    </w:p>
    <w:p w:rsidR="00875FAC" w:rsidRPr="00A409CF" w:rsidRDefault="00875FAC" w:rsidP="005664E7">
      <w:pPr>
        <w:pStyle w:val="Default"/>
        <w:spacing w:after="220"/>
        <w:jc w:val="both"/>
        <w:rPr>
          <w:rFonts w:ascii="Calibri" w:hAnsi="Calibri"/>
          <w:sz w:val="22"/>
          <w:szCs w:val="22"/>
        </w:rPr>
      </w:pPr>
      <w:r w:rsidRPr="00A409CF">
        <w:rPr>
          <w:rFonts w:ascii="Calibri" w:hAnsi="Calibri"/>
          <w:b/>
          <w:bCs/>
          <w:sz w:val="22"/>
          <w:szCs w:val="22"/>
          <w:u w:val="single"/>
        </w:rPr>
        <w:t xml:space="preserve">Principios del programa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Se considera que el éxito inicial del programa, su vigencia y perfeccionamiento progresivo, y la utilidad clínica y social del mismo, dependen fundamentalmente de la solidez de los principios siguientes: </w:t>
      </w:r>
    </w:p>
    <w:p w:rsidR="00875FAC" w:rsidRPr="00A409CF" w:rsidRDefault="00875FAC" w:rsidP="00130038">
      <w:pPr>
        <w:pStyle w:val="Default"/>
        <w:numPr>
          <w:ilvl w:val="1"/>
          <w:numId w:val="10"/>
        </w:numPr>
        <w:spacing w:after="220"/>
        <w:ind w:left="993"/>
        <w:jc w:val="both"/>
        <w:rPr>
          <w:rFonts w:ascii="Calibri" w:hAnsi="Calibri"/>
          <w:sz w:val="22"/>
          <w:szCs w:val="22"/>
        </w:rPr>
      </w:pPr>
      <w:r w:rsidRPr="00A409CF">
        <w:rPr>
          <w:rFonts w:ascii="Calibri" w:hAnsi="Calibri"/>
          <w:sz w:val="22"/>
          <w:szCs w:val="22"/>
          <w:u w:val="single"/>
        </w:rPr>
        <w:t>Voluntariedad</w:t>
      </w:r>
      <w:r w:rsidRPr="00A409CF">
        <w:rPr>
          <w:rFonts w:ascii="Calibri" w:hAnsi="Calibri"/>
          <w:sz w:val="22"/>
          <w:szCs w:val="22"/>
        </w:rPr>
        <w:t xml:space="preserve">. La acreditación es un valor añadido de carácter voluntario. No es un requerimiento exigible para realizar </w:t>
      </w:r>
      <w:r w:rsidR="00E73231">
        <w:rPr>
          <w:rFonts w:ascii="Calibri" w:hAnsi="Calibri"/>
          <w:sz w:val="22"/>
          <w:szCs w:val="22"/>
        </w:rPr>
        <w:t>intervenciones en patología cardiovascular congénita</w:t>
      </w:r>
      <w:r w:rsidRPr="00A409CF">
        <w:rPr>
          <w:rFonts w:ascii="Calibri" w:hAnsi="Calibri"/>
          <w:sz w:val="22"/>
          <w:szCs w:val="22"/>
        </w:rPr>
        <w:t xml:space="preserve">, no puede o pretende restringir las actividades de los </w:t>
      </w:r>
      <w:r w:rsidR="004C294E">
        <w:rPr>
          <w:rFonts w:ascii="Calibri" w:hAnsi="Calibri"/>
          <w:sz w:val="22"/>
          <w:szCs w:val="22"/>
        </w:rPr>
        <w:t>Cirujanos Cardiovasculares</w:t>
      </w:r>
      <w:r w:rsidRPr="00A409CF">
        <w:rPr>
          <w:rFonts w:ascii="Calibri" w:hAnsi="Calibri"/>
          <w:sz w:val="22"/>
          <w:szCs w:val="22"/>
        </w:rPr>
        <w:t xml:space="preserve"> o de los centros que no quieran ser acreditados. Son los profesionales, o las unidades, quienes solicitan voluntariamente la acreditación cuando consideran que este aval de calidad puede resultar favorable para sus planes. </w:t>
      </w:r>
    </w:p>
    <w:p w:rsidR="00875FAC" w:rsidRPr="00A409CF" w:rsidRDefault="00875FAC" w:rsidP="00130038">
      <w:pPr>
        <w:pStyle w:val="Default"/>
        <w:numPr>
          <w:ilvl w:val="1"/>
          <w:numId w:val="10"/>
        </w:numPr>
        <w:spacing w:after="220"/>
        <w:ind w:left="993"/>
        <w:jc w:val="both"/>
        <w:rPr>
          <w:rFonts w:ascii="Calibri" w:hAnsi="Calibri"/>
          <w:sz w:val="22"/>
          <w:szCs w:val="22"/>
        </w:rPr>
      </w:pPr>
      <w:r w:rsidRPr="00A409CF">
        <w:rPr>
          <w:rFonts w:ascii="Calibri" w:hAnsi="Calibri"/>
          <w:sz w:val="22"/>
          <w:szCs w:val="22"/>
          <w:u w:val="single"/>
        </w:rPr>
        <w:t>Objetividad e independencia</w:t>
      </w:r>
      <w:r w:rsidRPr="00A409CF">
        <w:rPr>
          <w:rFonts w:ascii="Calibri" w:hAnsi="Calibri"/>
          <w:sz w:val="22"/>
          <w:szCs w:val="22"/>
        </w:rPr>
        <w:t>. Para quien solicita voluntariamente la acreditación, el valor de la misma es tanto mayor cuanto más creíble, objetivo y riguroso es el proceso de definición de estándares de calidad, elaboración de las normas y evaluación de los resultados. Lógicamente, el valor de la acreditación es nulo – tanto para los solicitantes, como para las personas u organismos interesados- si no se garantiza la independencia absoluta de quienes tienen que participar en cualquiera de las fases del proceso.</w:t>
      </w:r>
    </w:p>
    <w:p w:rsidR="00E73231" w:rsidRPr="00E73231" w:rsidRDefault="00875FAC" w:rsidP="005664E7">
      <w:pPr>
        <w:pStyle w:val="Default"/>
        <w:numPr>
          <w:ilvl w:val="1"/>
          <w:numId w:val="10"/>
        </w:numPr>
        <w:spacing w:after="220"/>
        <w:ind w:left="993"/>
        <w:jc w:val="both"/>
        <w:rPr>
          <w:rFonts w:ascii="Calibri" w:hAnsi="Calibri"/>
          <w:sz w:val="22"/>
          <w:szCs w:val="22"/>
        </w:rPr>
      </w:pPr>
      <w:r w:rsidRPr="00A409CF">
        <w:rPr>
          <w:rFonts w:ascii="Calibri" w:hAnsi="Calibri"/>
          <w:sz w:val="22"/>
          <w:szCs w:val="22"/>
          <w:u w:val="single"/>
        </w:rPr>
        <w:t>Realismo y consenso</w:t>
      </w:r>
      <w:r w:rsidRPr="00A409CF">
        <w:rPr>
          <w:rFonts w:ascii="Calibri" w:hAnsi="Calibri"/>
          <w:sz w:val="22"/>
          <w:szCs w:val="22"/>
        </w:rPr>
        <w:t xml:space="preserve">. Deben definirse criterios de calidad adecuados que se ajusten a la realidad y que sean aceptados por los profesionales y las unidades interesadas a la acreditación. </w:t>
      </w:r>
    </w:p>
    <w:p w:rsidR="00E73231" w:rsidRDefault="00E73231" w:rsidP="005664E7">
      <w:pPr>
        <w:pStyle w:val="Default"/>
        <w:spacing w:after="220"/>
        <w:jc w:val="both"/>
        <w:rPr>
          <w:rFonts w:ascii="Calibri" w:hAnsi="Calibri"/>
          <w:b/>
          <w:bCs/>
          <w:sz w:val="22"/>
          <w:szCs w:val="22"/>
          <w:u w:val="single"/>
        </w:rPr>
      </w:pPr>
    </w:p>
    <w:p w:rsidR="00875FAC" w:rsidRPr="00A409CF" w:rsidRDefault="00E73231" w:rsidP="005664E7">
      <w:pPr>
        <w:pStyle w:val="Default"/>
        <w:spacing w:after="220"/>
        <w:jc w:val="both"/>
        <w:rPr>
          <w:rFonts w:ascii="Calibri" w:hAnsi="Calibri"/>
          <w:sz w:val="22"/>
          <w:szCs w:val="22"/>
        </w:rPr>
      </w:pPr>
      <w:r>
        <w:rPr>
          <w:rFonts w:ascii="Calibri" w:hAnsi="Calibri"/>
          <w:b/>
          <w:bCs/>
          <w:sz w:val="22"/>
          <w:szCs w:val="22"/>
          <w:u w:val="single"/>
        </w:rPr>
        <w:t>M</w:t>
      </w:r>
      <w:r w:rsidR="00875FAC" w:rsidRPr="00A409CF">
        <w:rPr>
          <w:rFonts w:ascii="Calibri" w:hAnsi="Calibri"/>
          <w:b/>
          <w:bCs/>
          <w:sz w:val="22"/>
          <w:szCs w:val="22"/>
          <w:u w:val="single"/>
        </w:rPr>
        <w:t xml:space="preserve">etodología general del programa </w:t>
      </w:r>
    </w:p>
    <w:p w:rsidR="00211C80" w:rsidRDefault="00875FAC" w:rsidP="00211C80">
      <w:pPr>
        <w:pStyle w:val="Default"/>
        <w:spacing w:after="220"/>
        <w:jc w:val="both"/>
        <w:rPr>
          <w:rFonts w:ascii="Calibri" w:hAnsi="Calibri"/>
          <w:sz w:val="22"/>
          <w:szCs w:val="22"/>
        </w:rPr>
      </w:pPr>
      <w:r w:rsidRPr="00A409CF">
        <w:rPr>
          <w:rFonts w:ascii="Calibri" w:hAnsi="Calibri"/>
          <w:sz w:val="22"/>
          <w:szCs w:val="22"/>
        </w:rPr>
        <w:t xml:space="preserve">El programa se apoya </w:t>
      </w:r>
      <w:r w:rsidR="00C13D7B" w:rsidRPr="00A409CF">
        <w:rPr>
          <w:rFonts w:ascii="Calibri" w:hAnsi="Calibri"/>
          <w:sz w:val="22"/>
          <w:szCs w:val="22"/>
        </w:rPr>
        <w:t xml:space="preserve">en la norma establecida y recogida en los estatutos de la SECTCV, en su capítulo </w:t>
      </w:r>
      <w:r w:rsidR="00BA4AE2">
        <w:rPr>
          <w:rFonts w:ascii="Calibri" w:hAnsi="Calibri"/>
          <w:sz w:val="22"/>
          <w:szCs w:val="22"/>
        </w:rPr>
        <w:t>VII</w:t>
      </w:r>
      <w:r w:rsidR="00C13D7B" w:rsidRPr="00A409CF">
        <w:rPr>
          <w:rFonts w:ascii="Calibri" w:hAnsi="Calibri"/>
          <w:sz w:val="22"/>
          <w:szCs w:val="22"/>
        </w:rPr>
        <w:t xml:space="preserve"> </w:t>
      </w:r>
      <w:r w:rsidR="00DD3C2C" w:rsidRPr="00A409CF">
        <w:rPr>
          <w:rFonts w:ascii="Calibri" w:hAnsi="Calibri"/>
          <w:sz w:val="22"/>
          <w:szCs w:val="22"/>
        </w:rPr>
        <w:t>artículo</w:t>
      </w:r>
      <w:r w:rsidR="00DD3C2C">
        <w:rPr>
          <w:rFonts w:ascii="Calibri" w:hAnsi="Calibri"/>
          <w:sz w:val="22"/>
          <w:szCs w:val="22"/>
        </w:rPr>
        <w:t>s</w:t>
      </w:r>
      <w:r w:rsidR="00C13D7B" w:rsidRPr="00A409CF">
        <w:rPr>
          <w:rFonts w:ascii="Calibri" w:hAnsi="Calibri"/>
          <w:sz w:val="22"/>
          <w:szCs w:val="22"/>
        </w:rPr>
        <w:t xml:space="preserve"> </w:t>
      </w:r>
      <w:r w:rsidR="00BA4AE2">
        <w:rPr>
          <w:rFonts w:ascii="Calibri" w:hAnsi="Calibri"/>
          <w:sz w:val="22"/>
          <w:szCs w:val="22"/>
        </w:rPr>
        <w:t xml:space="preserve">XXXVII, punto 5: comisión de Acreditación y Calidad. y XXXXVIII, punto 5: de las Funciones de la Comisión de Acreditación y Calidad, </w:t>
      </w:r>
      <w:r w:rsidR="00BA4AE2" w:rsidRPr="00A409CF">
        <w:rPr>
          <w:rFonts w:ascii="Calibri" w:hAnsi="Calibri"/>
          <w:sz w:val="22"/>
          <w:szCs w:val="22"/>
        </w:rPr>
        <w:t>y anexos vinculados a este apartado</w:t>
      </w:r>
      <w:r w:rsidR="00BA4AE2">
        <w:rPr>
          <w:rFonts w:ascii="Calibri" w:hAnsi="Calibri"/>
          <w:sz w:val="22"/>
          <w:szCs w:val="22"/>
        </w:rPr>
        <w:t xml:space="preserve"> (ver anexo de este documento).</w:t>
      </w:r>
    </w:p>
    <w:p w:rsidR="00211C80" w:rsidRPr="00211C80" w:rsidRDefault="00211C80" w:rsidP="00211C80">
      <w:pPr>
        <w:pStyle w:val="Default"/>
        <w:spacing w:after="220"/>
        <w:jc w:val="both"/>
        <w:rPr>
          <w:rFonts w:ascii="Calibri" w:hAnsi="Calibri"/>
          <w:sz w:val="22"/>
          <w:szCs w:val="22"/>
        </w:rPr>
      </w:pPr>
    </w:p>
    <w:p w:rsidR="00875FAC" w:rsidRPr="00E41193" w:rsidRDefault="00130038" w:rsidP="005664E7">
      <w:pPr>
        <w:pStyle w:val="Default"/>
        <w:spacing w:after="220"/>
        <w:jc w:val="both"/>
        <w:rPr>
          <w:rFonts w:ascii="Calibri" w:hAnsi="Calibri"/>
          <w:sz w:val="22"/>
          <w:szCs w:val="22"/>
          <w:u w:val="single"/>
        </w:rPr>
      </w:pPr>
      <w:r w:rsidRPr="00E41193">
        <w:rPr>
          <w:rFonts w:ascii="Calibri" w:hAnsi="Calibri"/>
          <w:b/>
          <w:bCs/>
          <w:sz w:val="22"/>
          <w:szCs w:val="22"/>
          <w:u w:val="single"/>
        </w:rPr>
        <w:t xml:space="preserve">MANUAL DE NORMAS-REQUISITOS PARA LA ACREDITACIÓN </w:t>
      </w:r>
    </w:p>
    <w:p w:rsidR="00875FAC" w:rsidRPr="00A409CF" w:rsidRDefault="00875FAC" w:rsidP="005664E7">
      <w:pPr>
        <w:pStyle w:val="Default"/>
        <w:spacing w:after="220"/>
        <w:jc w:val="both"/>
        <w:rPr>
          <w:rFonts w:ascii="Calibri" w:hAnsi="Calibri"/>
          <w:sz w:val="22"/>
          <w:szCs w:val="22"/>
        </w:rPr>
      </w:pPr>
      <w:r w:rsidRPr="00A409CF">
        <w:rPr>
          <w:rFonts w:ascii="Calibri" w:hAnsi="Calibri"/>
          <w:b/>
          <w:bCs/>
          <w:sz w:val="22"/>
          <w:szCs w:val="22"/>
          <w:u w:val="single"/>
        </w:rPr>
        <w:t>Acreditación de Práctica Excelente de la S</w:t>
      </w:r>
      <w:r w:rsidR="00041289" w:rsidRPr="00A409CF">
        <w:rPr>
          <w:rFonts w:ascii="Calibri" w:hAnsi="Calibri"/>
          <w:b/>
          <w:bCs/>
          <w:sz w:val="22"/>
          <w:szCs w:val="22"/>
          <w:u w:val="single"/>
        </w:rPr>
        <w:t>ECTCV</w:t>
      </w:r>
      <w:r w:rsidRPr="00A409CF">
        <w:rPr>
          <w:rFonts w:ascii="Calibri" w:hAnsi="Calibri"/>
          <w:b/>
          <w:bCs/>
          <w:sz w:val="22"/>
          <w:szCs w:val="22"/>
          <w:u w:val="single"/>
        </w:rPr>
        <w:t xml:space="preserve"> para Profesionales </w:t>
      </w:r>
    </w:p>
    <w:p w:rsidR="008616CF"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Para que la capacidad individual en </w:t>
      </w:r>
      <w:r w:rsidR="00BD0D31">
        <w:rPr>
          <w:rFonts w:ascii="Calibri" w:hAnsi="Calibri"/>
          <w:sz w:val="22"/>
          <w:szCs w:val="22"/>
        </w:rPr>
        <w:t>Cardiovascular Infantil y de las Cardiopatías Congénitas</w:t>
      </w:r>
      <w:r w:rsidRPr="00A409CF">
        <w:rPr>
          <w:rFonts w:ascii="Calibri" w:hAnsi="Calibri"/>
          <w:sz w:val="22"/>
          <w:szCs w:val="22"/>
        </w:rPr>
        <w:t xml:space="preserve"> sea acreditada como excelente por el Sistema de Acreditación de la S</w:t>
      </w:r>
      <w:r w:rsidR="00041289" w:rsidRPr="00A409CF">
        <w:rPr>
          <w:rFonts w:ascii="Calibri" w:hAnsi="Calibri"/>
          <w:sz w:val="22"/>
          <w:szCs w:val="22"/>
        </w:rPr>
        <w:t>ECTCV</w:t>
      </w:r>
      <w:r w:rsidRPr="00A409CF">
        <w:rPr>
          <w:rFonts w:ascii="Calibri" w:hAnsi="Calibri"/>
          <w:sz w:val="22"/>
          <w:szCs w:val="22"/>
        </w:rPr>
        <w:t xml:space="preserve"> se deben cumplir unos requerimientos determinados de formación teórica y práctica. Estos se pueden garantizar, si el candidato dispone de la titulación correspondiente en </w:t>
      </w:r>
      <w:r w:rsidR="00BA4AE2">
        <w:rPr>
          <w:rFonts w:ascii="Calibri" w:hAnsi="Calibri"/>
          <w:sz w:val="22"/>
          <w:szCs w:val="22"/>
        </w:rPr>
        <w:t>Cirugía C</w:t>
      </w:r>
      <w:r w:rsidR="00041289" w:rsidRPr="00A409CF">
        <w:rPr>
          <w:rFonts w:ascii="Calibri" w:hAnsi="Calibri"/>
          <w:sz w:val="22"/>
          <w:szCs w:val="22"/>
        </w:rPr>
        <w:t>ardiovascular</w:t>
      </w:r>
      <w:r w:rsidRPr="00A409CF">
        <w:rPr>
          <w:rFonts w:ascii="Calibri" w:hAnsi="Calibri"/>
          <w:sz w:val="22"/>
          <w:szCs w:val="22"/>
        </w:rPr>
        <w:t xml:space="preserve"> y si ha recibido formación teórica y práctica específica en </w:t>
      </w:r>
      <w:r w:rsidR="00BA4AE2">
        <w:rPr>
          <w:rFonts w:ascii="Calibri" w:hAnsi="Calibri"/>
          <w:sz w:val="22"/>
          <w:szCs w:val="22"/>
        </w:rPr>
        <w:t>el área de la Cirugía Cardiovascular Infantil y de las Cardiopatías Congénitas,</w:t>
      </w:r>
      <w:r w:rsidRPr="00A409CF">
        <w:rPr>
          <w:rFonts w:ascii="Calibri" w:hAnsi="Calibri"/>
          <w:sz w:val="22"/>
          <w:szCs w:val="22"/>
        </w:rPr>
        <w:t xml:space="preserve"> dentro de un programa de formación acreditado. No obstante, es importante tener en cuenta la necesidad de contemplar inicialmente una vía alternativa y excepcional de acreditación para aquellos profesionales, ya formados y con experiencia, a quienes no se les puede exigir que cumplan con el requisito de haber estado integrados en un programa de formación acreditado, dado que no existía el reconocimiento de estos programas cuando ellos se formaron. </w:t>
      </w:r>
    </w:p>
    <w:p w:rsidR="002C768B" w:rsidRPr="00A409CF" w:rsidRDefault="00875FAC" w:rsidP="002C768B">
      <w:pPr>
        <w:pStyle w:val="Default"/>
        <w:spacing w:after="220"/>
        <w:jc w:val="both"/>
        <w:rPr>
          <w:rFonts w:ascii="Calibri" w:hAnsi="Calibri"/>
          <w:sz w:val="22"/>
          <w:szCs w:val="22"/>
        </w:rPr>
      </w:pPr>
      <w:r w:rsidRPr="00A409CF">
        <w:rPr>
          <w:rFonts w:ascii="Calibri" w:hAnsi="Calibri"/>
          <w:sz w:val="22"/>
          <w:szCs w:val="22"/>
        </w:rPr>
        <w:t xml:space="preserve">El solicitante de la acreditación deber reunir todos y cada uno de los siguientes requisitos: </w:t>
      </w:r>
    </w:p>
    <w:p w:rsidR="001436D4" w:rsidRPr="00A409CF" w:rsidRDefault="00875FAC" w:rsidP="002C768B">
      <w:pPr>
        <w:pStyle w:val="Default"/>
        <w:numPr>
          <w:ilvl w:val="0"/>
          <w:numId w:val="18"/>
        </w:numPr>
        <w:spacing w:after="220"/>
        <w:ind w:left="993"/>
        <w:jc w:val="both"/>
        <w:rPr>
          <w:rFonts w:ascii="Calibri" w:hAnsi="Calibri"/>
          <w:sz w:val="22"/>
          <w:szCs w:val="22"/>
        </w:rPr>
      </w:pPr>
      <w:r w:rsidRPr="00A409CF">
        <w:rPr>
          <w:rFonts w:ascii="Calibri" w:hAnsi="Calibri"/>
          <w:sz w:val="22"/>
          <w:szCs w:val="22"/>
          <w:u w:val="single"/>
        </w:rPr>
        <w:t xml:space="preserve">Formación general en </w:t>
      </w:r>
      <w:r w:rsidR="00C233A1">
        <w:rPr>
          <w:rFonts w:ascii="Calibri" w:hAnsi="Calibri"/>
          <w:sz w:val="22"/>
          <w:szCs w:val="22"/>
          <w:u w:val="single"/>
        </w:rPr>
        <w:t>Cirugía C</w:t>
      </w:r>
      <w:r w:rsidR="00041289" w:rsidRPr="00A409CF">
        <w:rPr>
          <w:rFonts w:ascii="Calibri" w:hAnsi="Calibri"/>
          <w:sz w:val="22"/>
          <w:szCs w:val="22"/>
          <w:u w:val="single"/>
        </w:rPr>
        <w:t>ardiovascular</w:t>
      </w:r>
      <w:r w:rsidRPr="00A409CF">
        <w:rPr>
          <w:rFonts w:ascii="Calibri" w:hAnsi="Calibri"/>
          <w:sz w:val="22"/>
          <w:szCs w:val="22"/>
        </w:rPr>
        <w:t xml:space="preserve">. </w:t>
      </w:r>
      <w:r w:rsidR="00BA4AE2">
        <w:rPr>
          <w:rFonts w:ascii="Calibri" w:hAnsi="Calibri"/>
          <w:sz w:val="22"/>
          <w:szCs w:val="22"/>
        </w:rPr>
        <w:t>La Cirugía Cardiovascular Infantil y de las Cardiopatías Congénitas</w:t>
      </w:r>
      <w:r w:rsidRPr="00A409CF">
        <w:rPr>
          <w:rFonts w:ascii="Calibri" w:hAnsi="Calibri"/>
          <w:sz w:val="22"/>
          <w:szCs w:val="22"/>
        </w:rPr>
        <w:t xml:space="preserve"> es una disciplina </w:t>
      </w:r>
      <w:r w:rsidR="00BA4AE2">
        <w:rPr>
          <w:rFonts w:ascii="Calibri" w:hAnsi="Calibri"/>
          <w:sz w:val="22"/>
          <w:szCs w:val="22"/>
        </w:rPr>
        <w:t>quirúrgica de la Cirugía C</w:t>
      </w:r>
      <w:r w:rsidR="00041289" w:rsidRPr="00A409CF">
        <w:rPr>
          <w:rFonts w:ascii="Calibri" w:hAnsi="Calibri"/>
          <w:sz w:val="22"/>
          <w:szCs w:val="22"/>
        </w:rPr>
        <w:t>ardiovascular</w:t>
      </w:r>
      <w:r w:rsidRPr="00A409CF">
        <w:rPr>
          <w:rFonts w:ascii="Calibri" w:hAnsi="Calibri"/>
          <w:sz w:val="22"/>
          <w:szCs w:val="22"/>
        </w:rPr>
        <w:t>. Todos los médicos que pretendan obtener la acreditación de la S</w:t>
      </w:r>
      <w:r w:rsidR="00041289" w:rsidRPr="00A409CF">
        <w:rPr>
          <w:rFonts w:ascii="Calibri" w:hAnsi="Calibri"/>
          <w:sz w:val="22"/>
          <w:szCs w:val="22"/>
        </w:rPr>
        <w:t>ECTCV</w:t>
      </w:r>
      <w:r w:rsidRPr="00A409CF">
        <w:rPr>
          <w:rFonts w:ascii="Calibri" w:hAnsi="Calibri"/>
          <w:sz w:val="22"/>
          <w:szCs w:val="22"/>
        </w:rPr>
        <w:t xml:space="preserve"> deben poseer el título de Médico Especialista en </w:t>
      </w:r>
      <w:r w:rsidR="008616CF" w:rsidRPr="00A409CF">
        <w:rPr>
          <w:rFonts w:ascii="Calibri" w:hAnsi="Calibri"/>
          <w:sz w:val="22"/>
          <w:szCs w:val="22"/>
        </w:rPr>
        <w:t>Cirugía</w:t>
      </w:r>
      <w:r w:rsidR="00041289" w:rsidRPr="00A409CF">
        <w:rPr>
          <w:rFonts w:ascii="Calibri" w:hAnsi="Calibri"/>
          <w:sz w:val="22"/>
          <w:szCs w:val="22"/>
        </w:rPr>
        <w:t xml:space="preserve"> </w:t>
      </w:r>
      <w:r w:rsidR="008616CF" w:rsidRPr="00A409CF">
        <w:rPr>
          <w:rFonts w:ascii="Calibri" w:hAnsi="Calibri"/>
          <w:sz w:val="22"/>
          <w:szCs w:val="22"/>
        </w:rPr>
        <w:t>Cardiovascular</w:t>
      </w:r>
      <w:r w:rsidRPr="00A409CF">
        <w:rPr>
          <w:rFonts w:ascii="Calibri" w:hAnsi="Calibri"/>
          <w:sz w:val="22"/>
          <w:szCs w:val="22"/>
        </w:rPr>
        <w:t xml:space="preserve"> por el Ministerio </w:t>
      </w:r>
      <w:r w:rsidR="00DA7BB0">
        <w:rPr>
          <w:rFonts w:ascii="Calibri" w:hAnsi="Calibri"/>
          <w:sz w:val="22"/>
          <w:szCs w:val="22"/>
        </w:rPr>
        <w:t xml:space="preserve">correspondiente </w:t>
      </w:r>
      <w:r w:rsidRPr="00A409CF">
        <w:rPr>
          <w:rFonts w:ascii="Calibri" w:hAnsi="Calibri"/>
          <w:sz w:val="22"/>
          <w:szCs w:val="22"/>
        </w:rPr>
        <w:t xml:space="preserve">de </w:t>
      </w:r>
      <w:r w:rsidR="00DA7BB0">
        <w:rPr>
          <w:rFonts w:ascii="Calibri" w:hAnsi="Calibri"/>
          <w:sz w:val="22"/>
          <w:szCs w:val="22"/>
        </w:rPr>
        <w:t xml:space="preserve">Educación / </w:t>
      </w:r>
      <w:r w:rsidR="00A22228" w:rsidRPr="00A409CF">
        <w:rPr>
          <w:rFonts w:ascii="Calibri" w:hAnsi="Calibri"/>
          <w:sz w:val="22"/>
          <w:szCs w:val="22"/>
        </w:rPr>
        <w:t>Sanidad Español</w:t>
      </w:r>
      <w:r w:rsidRPr="00A409CF">
        <w:rPr>
          <w:rFonts w:ascii="Calibri" w:hAnsi="Calibri"/>
          <w:sz w:val="22"/>
          <w:szCs w:val="22"/>
        </w:rPr>
        <w:t xml:space="preserve">, o </w:t>
      </w:r>
      <w:r w:rsidR="00DA7BB0">
        <w:rPr>
          <w:rFonts w:ascii="Calibri" w:hAnsi="Calibri"/>
          <w:sz w:val="22"/>
          <w:szCs w:val="22"/>
        </w:rPr>
        <w:t xml:space="preserve">del organismo </w:t>
      </w:r>
      <w:r w:rsidR="00F95D76">
        <w:rPr>
          <w:rFonts w:ascii="Calibri" w:hAnsi="Calibri"/>
          <w:color w:val="auto"/>
          <w:sz w:val="22"/>
          <w:szCs w:val="22"/>
        </w:rPr>
        <w:t>c</w:t>
      </w:r>
      <w:r w:rsidR="00DA7BB0">
        <w:rPr>
          <w:rFonts w:ascii="Calibri" w:hAnsi="Calibri"/>
          <w:sz w:val="22"/>
          <w:szCs w:val="22"/>
        </w:rPr>
        <w:t>ompetente</w:t>
      </w:r>
      <w:r w:rsidRPr="00A409CF">
        <w:rPr>
          <w:rFonts w:ascii="Calibri" w:hAnsi="Calibri"/>
          <w:sz w:val="22"/>
          <w:szCs w:val="22"/>
        </w:rPr>
        <w:t xml:space="preserve">. </w:t>
      </w:r>
    </w:p>
    <w:p w:rsidR="002C768B" w:rsidRPr="00A409CF" w:rsidRDefault="002C768B" w:rsidP="002C768B">
      <w:pPr>
        <w:pStyle w:val="Default"/>
        <w:ind w:left="709"/>
        <w:jc w:val="both"/>
        <w:rPr>
          <w:rFonts w:ascii="Calibri" w:hAnsi="Calibri"/>
          <w:sz w:val="22"/>
          <w:szCs w:val="22"/>
        </w:rPr>
      </w:pPr>
    </w:p>
    <w:p w:rsidR="001436D4" w:rsidRDefault="001436D4" w:rsidP="002C768B">
      <w:pPr>
        <w:pStyle w:val="Default"/>
        <w:numPr>
          <w:ilvl w:val="0"/>
          <w:numId w:val="19"/>
        </w:numPr>
        <w:ind w:left="993" w:hanging="284"/>
        <w:jc w:val="both"/>
        <w:rPr>
          <w:rFonts w:ascii="Calibri" w:hAnsi="Calibri"/>
          <w:sz w:val="22"/>
          <w:szCs w:val="22"/>
        </w:rPr>
      </w:pPr>
      <w:r w:rsidRPr="00A409CF">
        <w:rPr>
          <w:rFonts w:ascii="Calibri" w:hAnsi="Calibri"/>
          <w:sz w:val="22"/>
          <w:szCs w:val="22"/>
          <w:u w:val="single"/>
        </w:rPr>
        <w:t xml:space="preserve">Formación teórica y práctica en </w:t>
      </w:r>
      <w:r w:rsidR="00C233A1">
        <w:rPr>
          <w:rFonts w:ascii="Calibri" w:hAnsi="Calibri"/>
          <w:sz w:val="22"/>
          <w:szCs w:val="22"/>
          <w:u w:val="single"/>
        </w:rPr>
        <w:t>Cirugía Cardiovascular Infantil y de las Cardiopatías Congénitas</w:t>
      </w:r>
      <w:r w:rsidRPr="00A409CF">
        <w:rPr>
          <w:rFonts w:ascii="Calibri" w:hAnsi="Calibri"/>
          <w:sz w:val="22"/>
          <w:szCs w:val="22"/>
          <w:u w:val="single"/>
        </w:rPr>
        <w:t xml:space="preserve"> mediante una vía estándar o excepcional</w:t>
      </w:r>
      <w:r w:rsidRPr="00A409CF">
        <w:rPr>
          <w:rFonts w:ascii="Calibri" w:hAnsi="Calibri"/>
          <w:sz w:val="22"/>
          <w:szCs w:val="22"/>
        </w:rPr>
        <w:t>. Hasta que el sistema esté implantado y disponible para futuros profesionales se debe poder reconocer la formación de aquellos otros formatos anteriormente al mismo. Por tanto, inicialmente se podrá demostrar por dos vías:</w:t>
      </w:r>
    </w:p>
    <w:p w:rsidR="00211C80" w:rsidRPr="00A409CF" w:rsidRDefault="00211C80" w:rsidP="00211C80">
      <w:pPr>
        <w:pStyle w:val="Default"/>
        <w:ind w:left="993"/>
        <w:jc w:val="both"/>
        <w:rPr>
          <w:rFonts w:ascii="Calibri" w:hAnsi="Calibri"/>
          <w:sz w:val="22"/>
          <w:szCs w:val="22"/>
        </w:rPr>
      </w:pPr>
    </w:p>
    <w:p w:rsidR="001436D4" w:rsidRPr="00A409CF" w:rsidRDefault="001436D4" w:rsidP="002C768B">
      <w:pPr>
        <w:pStyle w:val="Default"/>
        <w:numPr>
          <w:ilvl w:val="1"/>
          <w:numId w:val="17"/>
        </w:numPr>
        <w:jc w:val="both"/>
        <w:rPr>
          <w:rFonts w:ascii="Calibri" w:hAnsi="Calibri"/>
          <w:sz w:val="22"/>
          <w:szCs w:val="22"/>
        </w:rPr>
      </w:pPr>
      <w:r w:rsidRPr="00A409CF">
        <w:rPr>
          <w:rFonts w:ascii="Calibri" w:hAnsi="Calibri"/>
          <w:sz w:val="22"/>
          <w:szCs w:val="22"/>
        </w:rPr>
        <w:t xml:space="preserve">Vía Estándar: La vía estándar es la vía definitiva. Consistirá en una estancia a tiempo completo, </w:t>
      </w:r>
      <w:r w:rsidR="005F6599">
        <w:rPr>
          <w:rFonts w:ascii="Calibri" w:hAnsi="Calibri"/>
          <w:sz w:val="22"/>
          <w:szCs w:val="22"/>
        </w:rPr>
        <w:t xml:space="preserve">durante </w:t>
      </w:r>
      <w:r w:rsidR="00211C80">
        <w:rPr>
          <w:rFonts w:ascii="Calibri" w:hAnsi="Calibri"/>
          <w:sz w:val="22"/>
          <w:szCs w:val="22"/>
        </w:rPr>
        <w:t xml:space="preserve">o tras </w:t>
      </w:r>
      <w:r w:rsidRPr="00A409CF">
        <w:rPr>
          <w:rFonts w:ascii="Calibri" w:hAnsi="Calibri"/>
          <w:sz w:val="22"/>
          <w:szCs w:val="22"/>
        </w:rPr>
        <w:t>la especializac</w:t>
      </w:r>
      <w:r w:rsidR="00C233A1">
        <w:rPr>
          <w:rFonts w:ascii="Calibri" w:hAnsi="Calibri"/>
          <w:sz w:val="22"/>
          <w:szCs w:val="22"/>
        </w:rPr>
        <w:t>ión en Cirugía C</w:t>
      </w:r>
      <w:r w:rsidR="005F6599">
        <w:rPr>
          <w:rFonts w:ascii="Calibri" w:hAnsi="Calibri"/>
          <w:sz w:val="22"/>
          <w:szCs w:val="22"/>
        </w:rPr>
        <w:t>ardiovascular, en</w:t>
      </w:r>
      <w:r w:rsidR="00C233A1">
        <w:rPr>
          <w:rFonts w:ascii="Calibri" w:hAnsi="Calibri"/>
          <w:sz w:val="22"/>
          <w:szCs w:val="22"/>
        </w:rPr>
        <w:t xml:space="preserve"> al menos 2</w:t>
      </w:r>
      <w:r w:rsidRPr="00A409CF">
        <w:rPr>
          <w:rFonts w:ascii="Calibri" w:hAnsi="Calibri"/>
          <w:sz w:val="22"/>
          <w:szCs w:val="22"/>
        </w:rPr>
        <w:t xml:space="preserve"> año</w:t>
      </w:r>
      <w:r w:rsidR="00C233A1">
        <w:rPr>
          <w:rFonts w:ascii="Calibri" w:hAnsi="Calibri"/>
          <w:sz w:val="22"/>
          <w:szCs w:val="22"/>
        </w:rPr>
        <w:t>s</w:t>
      </w:r>
      <w:r w:rsidRPr="00A409CF">
        <w:rPr>
          <w:rFonts w:ascii="Calibri" w:hAnsi="Calibri"/>
          <w:sz w:val="22"/>
          <w:szCs w:val="22"/>
        </w:rPr>
        <w:t xml:space="preserve"> en un centro reconocido y acreditado por la SECTCV o en un centro extranjero de conocido prestigio. </w:t>
      </w:r>
    </w:p>
    <w:p w:rsidR="001436D4" w:rsidRDefault="001436D4" w:rsidP="002C768B">
      <w:pPr>
        <w:pStyle w:val="Default"/>
        <w:ind w:left="1418"/>
        <w:jc w:val="both"/>
        <w:rPr>
          <w:rFonts w:ascii="Calibri" w:hAnsi="Calibri"/>
          <w:sz w:val="22"/>
          <w:szCs w:val="22"/>
        </w:rPr>
      </w:pPr>
      <w:r w:rsidRPr="00A409CF">
        <w:rPr>
          <w:rFonts w:ascii="Calibri" w:hAnsi="Calibri"/>
          <w:sz w:val="22"/>
          <w:szCs w:val="22"/>
        </w:rPr>
        <w:t>Durante este periodo el solicitante debe acreditar la reali</w:t>
      </w:r>
      <w:r w:rsidR="00A22228">
        <w:rPr>
          <w:rFonts w:ascii="Calibri" w:hAnsi="Calibri"/>
          <w:sz w:val="22"/>
          <w:szCs w:val="22"/>
        </w:rPr>
        <w:t xml:space="preserve">zación supervisada de al menos </w:t>
      </w:r>
      <w:r w:rsidR="00C233A1">
        <w:rPr>
          <w:rFonts w:ascii="Calibri" w:hAnsi="Calibri"/>
          <w:sz w:val="22"/>
          <w:szCs w:val="22"/>
        </w:rPr>
        <w:t>50</w:t>
      </w:r>
      <w:r w:rsidRPr="00A409CF">
        <w:rPr>
          <w:rFonts w:ascii="Calibri" w:hAnsi="Calibri"/>
          <w:sz w:val="22"/>
          <w:szCs w:val="22"/>
        </w:rPr>
        <w:t xml:space="preserve"> intervenciones terapéuticas, la mitad de ellas </w:t>
      </w:r>
      <w:r w:rsidR="000B445D">
        <w:rPr>
          <w:rFonts w:ascii="Calibri" w:hAnsi="Calibri"/>
          <w:sz w:val="22"/>
          <w:szCs w:val="22"/>
        </w:rPr>
        <w:t>(</w:t>
      </w:r>
      <w:r w:rsidR="00C233A1">
        <w:rPr>
          <w:rFonts w:ascii="Calibri" w:hAnsi="Calibri"/>
          <w:sz w:val="22"/>
          <w:szCs w:val="22"/>
        </w:rPr>
        <w:t>25</w:t>
      </w:r>
      <w:r w:rsidR="000B445D">
        <w:rPr>
          <w:rFonts w:ascii="Calibri" w:hAnsi="Calibri"/>
          <w:sz w:val="22"/>
          <w:szCs w:val="22"/>
        </w:rPr>
        <w:t xml:space="preserve">) </w:t>
      </w:r>
      <w:r w:rsidRPr="00A409CF">
        <w:rPr>
          <w:rFonts w:ascii="Calibri" w:hAnsi="Calibri"/>
          <w:sz w:val="22"/>
          <w:szCs w:val="22"/>
        </w:rPr>
        <w:t>como primer operador</w:t>
      </w:r>
      <w:r w:rsidR="002F5727" w:rsidRPr="00A409CF">
        <w:rPr>
          <w:rFonts w:ascii="Calibri" w:hAnsi="Calibri"/>
          <w:sz w:val="22"/>
          <w:szCs w:val="22"/>
        </w:rPr>
        <w:t xml:space="preserve">. Deberá acreditar praxis en el ámbito </w:t>
      </w:r>
      <w:r w:rsidR="00C233A1">
        <w:rPr>
          <w:rFonts w:ascii="Calibri" w:hAnsi="Calibri"/>
          <w:sz w:val="22"/>
          <w:szCs w:val="22"/>
        </w:rPr>
        <w:t>de la Cirugía Cardiovascular Infantil y de las Cardiopatías Congénitas</w:t>
      </w:r>
      <w:r w:rsidR="00A22228">
        <w:rPr>
          <w:rFonts w:ascii="Calibri" w:hAnsi="Calibri"/>
          <w:sz w:val="22"/>
          <w:szCs w:val="22"/>
        </w:rPr>
        <w:t>.</w:t>
      </w:r>
      <w:r w:rsidRPr="00A409CF">
        <w:rPr>
          <w:rFonts w:ascii="Calibri" w:hAnsi="Calibri"/>
          <w:sz w:val="22"/>
          <w:szCs w:val="22"/>
        </w:rPr>
        <w:t xml:space="preserve"> Estas intervenciones deben estar documentadas en un listado y certificadas por el director de la unidad acreditada. </w:t>
      </w:r>
      <w:r w:rsidR="002F5727" w:rsidRPr="00A409CF">
        <w:rPr>
          <w:rFonts w:ascii="Calibri" w:hAnsi="Calibri"/>
          <w:sz w:val="22"/>
          <w:szCs w:val="22"/>
        </w:rPr>
        <w:t>S</w:t>
      </w:r>
      <w:r w:rsidRPr="00A409CF">
        <w:rPr>
          <w:rFonts w:ascii="Calibri" w:hAnsi="Calibri"/>
          <w:sz w:val="22"/>
          <w:szCs w:val="22"/>
        </w:rPr>
        <w:t xml:space="preserve">e requerirá también un certificado del director de la unidad respecto a las siguientes capacidades: 1) dominio del conocimiento disponible acerca del valor y limitaciones de las vertientes diagnóstica y terapéutica de la </w:t>
      </w:r>
      <w:r w:rsidR="00C233A1">
        <w:rPr>
          <w:rFonts w:ascii="Calibri" w:hAnsi="Calibri"/>
          <w:sz w:val="22"/>
          <w:szCs w:val="22"/>
        </w:rPr>
        <w:t>Cirugía Cardiovascular Infantil y de las Cardiopatías Congénitas</w:t>
      </w:r>
      <w:r w:rsidRPr="00A409CF">
        <w:rPr>
          <w:rFonts w:ascii="Calibri" w:hAnsi="Calibri"/>
          <w:sz w:val="22"/>
          <w:szCs w:val="22"/>
        </w:rPr>
        <w:t xml:space="preserve"> en relación con otras modalidades de diagnóstico o tratamiento de las cardiopatías, 2) dominio de todas las habilidades manuales y cognitivas sobre </w:t>
      </w:r>
      <w:r w:rsidRPr="00A409CF">
        <w:rPr>
          <w:rFonts w:ascii="Calibri" w:hAnsi="Calibri"/>
          <w:sz w:val="22"/>
          <w:szCs w:val="22"/>
        </w:rPr>
        <w:lastRenderedPageBreak/>
        <w:t xml:space="preserve">selección de pacientes, </w:t>
      </w:r>
      <w:r w:rsidR="00C233A1">
        <w:rPr>
          <w:rFonts w:ascii="Calibri" w:hAnsi="Calibri"/>
          <w:sz w:val="22"/>
          <w:szCs w:val="22"/>
        </w:rPr>
        <w:t xml:space="preserve">indicaciones quirúrgicas, </w:t>
      </w:r>
      <w:r w:rsidRPr="00A409CF">
        <w:rPr>
          <w:rFonts w:ascii="Calibri" w:hAnsi="Calibri"/>
          <w:sz w:val="22"/>
          <w:szCs w:val="22"/>
        </w:rPr>
        <w:t xml:space="preserve">elección de dispositivos, equipamiento, instrumental, farmacopea, información y elaboración de documentos, etc., que exige la realización excelente de las técnicas básicas de la </w:t>
      </w:r>
      <w:r w:rsidR="00C233A1">
        <w:rPr>
          <w:rFonts w:ascii="Calibri" w:hAnsi="Calibri"/>
          <w:sz w:val="22"/>
          <w:szCs w:val="22"/>
        </w:rPr>
        <w:t>Cirugía Cardiovascular Infantil y de las Cardiopatías Congénitas</w:t>
      </w:r>
      <w:r w:rsidRPr="00A409CF">
        <w:rPr>
          <w:rFonts w:ascii="Calibri" w:hAnsi="Calibri"/>
          <w:sz w:val="22"/>
          <w:szCs w:val="22"/>
        </w:rPr>
        <w:t xml:space="preserve"> 3) dominio del cuidado pre y post</w:t>
      </w:r>
      <w:r w:rsidR="00C233A1">
        <w:rPr>
          <w:rFonts w:ascii="Calibri" w:hAnsi="Calibri"/>
          <w:sz w:val="22"/>
          <w:szCs w:val="22"/>
        </w:rPr>
        <w:t>-</w:t>
      </w:r>
      <w:r w:rsidRPr="00A409CF">
        <w:rPr>
          <w:rFonts w:ascii="Calibri" w:hAnsi="Calibri"/>
          <w:sz w:val="22"/>
          <w:szCs w:val="22"/>
        </w:rPr>
        <w:t>intervención de todo tipo de pacientes, así como de su seguimiento post</w:t>
      </w:r>
      <w:r w:rsidR="00C233A1">
        <w:rPr>
          <w:rFonts w:ascii="Calibri" w:hAnsi="Calibri"/>
          <w:sz w:val="22"/>
          <w:szCs w:val="22"/>
        </w:rPr>
        <w:t>-</w:t>
      </w:r>
      <w:r w:rsidRPr="00A409CF">
        <w:rPr>
          <w:rFonts w:ascii="Calibri" w:hAnsi="Calibri"/>
          <w:sz w:val="22"/>
          <w:szCs w:val="22"/>
        </w:rPr>
        <w:t xml:space="preserve">alta, 4) dominio de la capacidad de tratar todo el espectro posible de complicaciones que pueden producir las intervenciones y los tratamientos coadyuvantes, y de aplicar sobre ellas con seguridad los avances instrumentales o farmacológicos existentes. </w:t>
      </w:r>
    </w:p>
    <w:p w:rsidR="005F6599" w:rsidRDefault="005F6599" w:rsidP="002C768B">
      <w:pPr>
        <w:pStyle w:val="Default"/>
        <w:ind w:left="1418"/>
        <w:jc w:val="both"/>
        <w:rPr>
          <w:rFonts w:ascii="Calibri" w:hAnsi="Calibri"/>
          <w:sz w:val="22"/>
          <w:szCs w:val="22"/>
        </w:rPr>
      </w:pPr>
      <w:r>
        <w:rPr>
          <w:rFonts w:ascii="Calibri" w:hAnsi="Calibri"/>
          <w:sz w:val="22"/>
          <w:szCs w:val="22"/>
        </w:rPr>
        <w:t>A través de la SECTCV se facilitará y apoyará esta formación específica, articulando para ello los medios oportunos.</w:t>
      </w:r>
    </w:p>
    <w:p w:rsidR="00211C80" w:rsidRPr="00A409CF" w:rsidRDefault="00211C80" w:rsidP="002C768B">
      <w:pPr>
        <w:pStyle w:val="Default"/>
        <w:ind w:left="1418"/>
        <w:jc w:val="both"/>
        <w:rPr>
          <w:rFonts w:ascii="Calibri" w:hAnsi="Calibri"/>
          <w:sz w:val="22"/>
          <w:szCs w:val="22"/>
        </w:rPr>
      </w:pPr>
    </w:p>
    <w:p w:rsidR="001436D4" w:rsidRPr="00A409CF" w:rsidRDefault="001436D4" w:rsidP="002C768B">
      <w:pPr>
        <w:pStyle w:val="Default"/>
        <w:numPr>
          <w:ilvl w:val="1"/>
          <w:numId w:val="17"/>
        </w:numPr>
        <w:jc w:val="both"/>
        <w:rPr>
          <w:rFonts w:ascii="Calibri" w:hAnsi="Calibri"/>
          <w:sz w:val="22"/>
          <w:szCs w:val="22"/>
        </w:rPr>
      </w:pPr>
      <w:r w:rsidRPr="00A409CF">
        <w:rPr>
          <w:rFonts w:ascii="Calibri" w:hAnsi="Calibri"/>
          <w:sz w:val="22"/>
          <w:szCs w:val="22"/>
        </w:rPr>
        <w:t>Vía Excepcional: Esta vía será válida únicamente de forma temporal durante los dos primeros años de implementación de este sistema de acreditación, y está pensada para aquellos cirujanos interesados en la acreditación, que ya han concluido su formación están practicando de hecho esta actividad. En este caso, se obtendrá la acreditación si se demuestra un periodo de dedicación superior a l</w:t>
      </w:r>
      <w:r w:rsidR="000B445D">
        <w:rPr>
          <w:rFonts w:ascii="Calibri" w:hAnsi="Calibri"/>
          <w:sz w:val="22"/>
          <w:szCs w:val="22"/>
        </w:rPr>
        <w:t>os dos años y con un mínimo de 50</w:t>
      </w:r>
      <w:r w:rsidRPr="00A409CF">
        <w:rPr>
          <w:rFonts w:ascii="Calibri" w:hAnsi="Calibri"/>
          <w:sz w:val="22"/>
          <w:szCs w:val="22"/>
        </w:rPr>
        <w:t xml:space="preserve"> procedimientos realizados. El solicitante debe demostrar mediante el correspondiente certificado del director de la unidad de formación, que ha actuado en dichos procedimientos como responsable de la intervención, de los tratamientos coadyuvantes y de los cuidados posteriores. </w:t>
      </w:r>
    </w:p>
    <w:p w:rsidR="001436D4" w:rsidRPr="00A409CF" w:rsidRDefault="001436D4" w:rsidP="002C768B">
      <w:pPr>
        <w:pStyle w:val="Default"/>
        <w:ind w:left="1440"/>
        <w:jc w:val="both"/>
        <w:rPr>
          <w:rFonts w:ascii="Calibri" w:hAnsi="Calibri"/>
          <w:sz w:val="22"/>
          <w:szCs w:val="22"/>
        </w:rPr>
      </w:pPr>
    </w:p>
    <w:p w:rsidR="001436D4" w:rsidRPr="00A409CF" w:rsidRDefault="001436D4" w:rsidP="002C768B">
      <w:pPr>
        <w:pStyle w:val="Default"/>
        <w:ind w:left="360"/>
        <w:jc w:val="both"/>
        <w:rPr>
          <w:rFonts w:ascii="Calibri" w:hAnsi="Calibri"/>
          <w:sz w:val="22"/>
          <w:szCs w:val="22"/>
        </w:rPr>
      </w:pPr>
      <w:r w:rsidRPr="00A409CF">
        <w:rPr>
          <w:rFonts w:ascii="Calibri" w:hAnsi="Calibri"/>
          <w:sz w:val="22"/>
          <w:szCs w:val="22"/>
        </w:rPr>
        <w:t>Para cirujanos formados en centros extranjeros, los requisitos de acreditación serán los mismos que para los cirujanos formados en España. Han de acompañar a la documentación que presenten, carta del director del Centro y/o Servicio, y listado de casos realizados.</w:t>
      </w:r>
    </w:p>
    <w:p w:rsidR="0075079E" w:rsidRPr="00A409CF" w:rsidRDefault="0075079E" w:rsidP="0075079E">
      <w:pPr>
        <w:pStyle w:val="Default"/>
        <w:spacing w:after="220"/>
        <w:jc w:val="both"/>
        <w:rPr>
          <w:rFonts w:ascii="Calibri" w:hAnsi="Calibri"/>
          <w:b/>
          <w:bCs/>
          <w:sz w:val="22"/>
          <w:szCs w:val="22"/>
          <w:u w:val="single"/>
        </w:rPr>
      </w:pPr>
    </w:p>
    <w:p w:rsidR="00875FAC" w:rsidRPr="00A409CF" w:rsidRDefault="00875FAC" w:rsidP="0075079E">
      <w:pPr>
        <w:pStyle w:val="Default"/>
        <w:spacing w:after="220"/>
        <w:jc w:val="both"/>
        <w:rPr>
          <w:rFonts w:ascii="Calibri" w:hAnsi="Calibri"/>
          <w:sz w:val="22"/>
          <w:szCs w:val="22"/>
        </w:rPr>
      </w:pPr>
      <w:r w:rsidRPr="00A409CF">
        <w:rPr>
          <w:rFonts w:ascii="Calibri" w:hAnsi="Calibri"/>
          <w:b/>
          <w:bCs/>
          <w:sz w:val="22"/>
          <w:szCs w:val="22"/>
          <w:u w:val="single"/>
        </w:rPr>
        <w:t>Acreditación de Formación Avanzada de la S</w:t>
      </w:r>
      <w:r w:rsidR="00041289" w:rsidRPr="00A409CF">
        <w:rPr>
          <w:rFonts w:ascii="Calibri" w:hAnsi="Calibri"/>
          <w:b/>
          <w:bCs/>
          <w:sz w:val="22"/>
          <w:szCs w:val="22"/>
          <w:u w:val="single"/>
        </w:rPr>
        <w:t>ECTCV</w:t>
      </w:r>
      <w:r w:rsidRPr="00A409CF">
        <w:rPr>
          <w:rFonts w:ascii="Calibri" w:hAnsi="Calibri"/>
          <w:b/>
          <w:bCs/>
          <w:sz w:val="22"/>
          <w:szCs w:val="22"/>
          <w:u w:val="single"/>
        </w:rPr>
        <w:t xml:space="preserve"> para Unidades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La vía estándar de certificación para profesionales requiere de una estancia de </w:t>
      </w:r>
      <w:r w:rsidR="00C233A1">
        <w:rPr>
          <w:rFonts w:ascii="Calibri" w:hAnsi="Calibri"/>
          <w:sz w:val="22"/>
          <w:szCs w:val="22"/>
        </w:rPr>
        <w:t>24</w:t>
      </w:r>
      <w:r w:rsidRPr="00A409CF">
        <w:rPr>
          <w:rFonts w:ascii="Calibri" w:hAnsi="Calibri"/>
          <w:sz w:val="22"/>
          <w:szCs w:val="22"/>
        </w:rPr>
        <w:t xml:space="preserve"> meses en un centro capacitado para ofrecer formación avanzada en </w:t>
      </w:r>
      <w:r w:rsidR="00C233A1">
        <w:rPr>
          <w:rFonts w:ascii="Calibri" w:hAnsi="Calibri"/>
          <w:sz w:val="22"/>
          <w:szCs w:val="22"/>
        </w:rPr>
        <w:t>Cirugía Cardiovascular Infantil y de las Cardiopatías Congénitas</w:t>
      </w:r>
      <w:r w:rsidRPr="00A409CF">
        <w:rPr>
          <w:rFonts w:ascii="Calibri" w:hAnsi="Calibri"/>
          <w:sz w:val="22"/>
          <w:szCs w:val="22"/>
        </w:rPr>
        <w:t>. Consecuentemente, el sistema de acreditación diseñado por la S</w:t>
      </w:r>
      <w:r w:rsidR="0075079E" w:rsidRPr="00A409CF">
        <w:rPr>
          <w:rFonts w:ascii="Calibri" w:hAnsi="Calibri"/>
          <w:sz w:val="22"/>
          <w:szCs w:val="22"/>
        </w:rPr>
        <w:t>ECTCV</w:t>
      </w:r>
      <w:r w:rsidRPr="00A409CF">
        <w:rPr>
          <w:rFonts w:ascii="Calibri" w:hAnsi="Calibri"/>
          <w:sz w:val="22"/>
          <w:szCs w:val="22"/>
        </w:rPr>
        <w:t xml:space="preserve"> incluye un programa de acreditación para centros.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Los centros que opten </w:t>
      </w:r>
      <w:r w:rsidR="0075079E" w:rsidRPr="00A409CF">
        <w:rPr>
          <w:rFonts w:ascii="Calibri" w:hAnsi="Calibri"/>
          <w:sz w:val="22"/>
          <w:szCs w:val="22"/>
        </w:rPr>
        <w:t>a este</w:t>
      </w:r>
      <w:r w:rsidRPr="00A409CF">
        <w:rPr>
          <w:rFonts w:ascii="Calibri" w:hAnsi="Calibri"/>
          <w:sz w:val="22"/>
          <w:szCs w:val="22"/>
        </w:rPr>
        <w:t xml:space="preserve"> certificado de excelencia de la S</w:t>
      </w:r>
      <w:r w:rsidR="0075079E" w:rsidRPr="00A409CF">
        <w:rPr>
          <w:rFonts w:ascii="Calibri" w:hAnsi="Calibri"/>
          <w:sz w:val="22"/>
          <w:szCs w:val="22"/>
        </w:rPr>
        <w:t>ECTCV</w:t>
      </w:r>
      <w:r w:rsidRPr="00A409CF">
        <w:rPr>
          <w:rFonts w:ascii="Calibri" w:hAnsi="Calibri"/>
          <w:sz w:val="22"/>
          <w:szCs w:val="22"/>
        </w:rPr>
        <w:t xml:space="preserve"> deberán cumplir los siguientes requisitos: </w:t>
      </w:r>
    </w:p>
    <w:p w:rsidR="00875FAC" w:rsidRPr="00A409CF" w:rsidRDefault="00875FAC" w:rsidP="0075079E">
      <w:pPr>
        <w:pStyle w:val="Default"/>
        <w:spacing w:after="220"/>
        <w:ind w:left="993" w:hanging="360"/>
        <w:jc w:val="both"/>
        <w:rPr>
          <w:rFonts w:ascii="Calibri" w:hAnsi="Calibri"/>
          <w:sz w:val="22"/>
          <w:szCs w:val="22"/>
        </w:rPr>
      </w:pPr>
      <w:r w:rsidRPr="00A409CF">
        <w:rPr>
          <w:rFonts w:ascii="Calibri" w:hAnsi="Calibri"/>
          <w:sz w:val="22"/>
          <w:szCs w:val="22"/>
        </w:rPr>
        <w:t>1) Infraestructura y equipamiento ajustado a las recomendaciones establecidas por la S</w:t>
      </w:r>
      <w:r w:rsidR="0075079E" w:rsidRPr="00A409CF">
        <w:rPr>
          <w:rFonts w:ascii="Calibri" w:hAnsi="Calibri"/>
          <w:sz w:val="22"/>
          <w:szCs w:val="22"/>
        </w:rPr>
        <w:t>ECTCV</w:t>
      </w:r>
      <w:r w:rsidRPr="00A409CF">
        <w:rPr>
          <w:rFonts w:ascii="Calibri" w:hAnsi="Calibri"/>
          <w:sz w:val="22"/>
          <w:szCs w:val="22"/>
        </w:rPr>
        <w:t xml:space="preserve"> en sus </w:t>
      </w:r>
      <w:r w:rsidR="0075079E" w:rsidRPr="00A409CF">
        <w:rPr>
          <w:rFonts w:ascii="Calibri" w:hAnsi="Calibri"/>
          <w:sz w:val="22"/>
          <w:szCs w:val="22"/>
        </w:rPr>
        <w:t>estándares y recomendaciones (Documento de consenso publicado en Cir. Cardiov. 2012;19(1):15-38)</w:t>
      </w:r>
      <w:r w:rsidRPr="00A409CF">
        <w:rPr>
          <w:rFonts w:ascii="Calibri" w:hAnsi="Calibri"/>
          <w:sz w:val="22"/>
          <w:szCs w:val="22"/>
        </w:rPr>
        <w:t xml:space="preserve">. </w:t>
      </w:r>
    </w:p>
    <w:p w:rsidR="00875FAC" w:rsidRPr="00DD3C2C" w:rsidRDefault="00875FAC" w:rsidP="0075079E">
      <w:pPr>
        <w:pStyle w:val="Default"/>
        <w:spacing w:after="220"/>
        <w:ind w:left="993" w:hanging="360"/>
        <w:jc w:val="both"/>
        <w:rPr>
          <w:rFonts w:ascii="Calibri" w:hAnsi="Calibri"/>
          <w:sz w:val="22"/>
          <w:szCs w:val="22"/>
        </w:rPr>
      </w:pPr>
      <w:r w:rsidRPr="00DD3C2C">
        <w:rPr>
          <w:rFonts w:ascii="Calibri" w:hAnsi="Calibri"/>
          <w:sz w:val="22"/>
          <w:szCs w:val="22"/>
        </w:rPr>
        <w:t xml:space="preserve">2) Volumen mínimo del centro de </w:t>
      </w:r>
      <w:r w:rsidR="00C233A1" w:rsidRPr="00DD3C2C">
        <w:rPr>
          <w:rFonts w:ascii="Calibri" w:hAnsi="Calibri"/>
          <w:sz w:val="22"/>
          <w:szCs w:val="22"/>
        </w:rPr>
        <w:t>100</w:t>
      </w:r>
      <w:r w:rsidR="0075079E" w:rsidRPr="00DD3C2C">
        <w:rPr>
          <w:rFonts w:ascii="Calibri" w:hAnsi="Calibri"/>
          <w:sz w:val="22"/>
          <w:szCs w:val="22"/>
        </w:rPr>
        <w:t xml:space="preserve"> procedimientos</w:t>
      </w:r>
      <w:r w:rsidRPr="00DD3C2C">
        <w:rPr>
          <w:rFonts w:ascii="Calibri" w:hAnsi="Calibri"/>
          <w:sz w:val="22"/>
          <w:szCs w:val="22"/>
        </w:rPr>
        <w:t xml:space="preserve">/año. </w:t>
      </w:r>
    </w:p>
    <w:p w:rsidR="00875FAC" w:rsidRPr="00A409CF" w:rsidRDefault="00875FAC" w:rsidP="0075079E">
      <w:pPr>
        <w:pStyle w:val="Default"/>
        <w:spacing w:after="220"/>
        <w:ind w:left="993" w:hanging="360"/>
        <w:jc w:val="both"/>
        <w:rPr>
          <w:rFonts w:ascii="Calibri" w:hAnsi="Calibri"/>
          <w:sz w:val="22"/>
          <w:szCs w:val="22"/>
        </w:rPr>
      </w:pPr>
      <w:r w:rsidRPr="00DD3C2C">
        <w:rPr>
          <w:rFonts w:ascii="Calibri" w:hAnsi="Calibri"/>
          <w:sz w:val="22"/>
          <w:szCs w:val="22"/>
        </w:rPr>
        <w:t>3) Existencia dentro del equipo de al menos un c</w:t>
      </w:r>
      <w:r w:rsidR="0075079E" w:rsidRPr="00DD3C2C">
        <w:rPr>
          <w:rFonts w:ascii="Calibri" w:hAnsi="Calibri"/>
          <w:sz w:val="22"/>
          <w:szCs w:val="22"/>
        </w:rPr>
        <w:t>irujano cardiovascular</w:t>
      </w:r>
      <w:r w:rsidRPr="00DD3C2C">
        <w:rPr>
          <w:rFonts w:ascii="Calibri" w:hAnsi="Calibri"/>
          <w:sz w:val="22"/>
          <w:szCs w:val="22"/>
        </w:rPr>
        <w:t xml:space="preserve"> con dominio de todas las </w:t>
      </w:r>
      <w:r w:rsidR="00DA7BB0" w:rsidRPr="00DD3C2C">
        <w:rPr>
          <w:rFonts w:ascii="Calibri" w:hAnsi="Calibri"/>
          <w:sz w:val="22"/>
          <w:szCs w:val="22"/>
        </w:rPr>
        <w:t xml:space="preserve">competencias </w:t>
      </w:r>
      <w:r w:rsidRPr="00DD3C2C">
        <w:rPr>
          <w:rFonts w:ascii="Calibri" w:hAnsi="Calibri"/>
          <w:sz w:val="22"/>
          <w:szCs w:val="22"/>
        </w:rPr>
        <w:t xml:space="preserve">cognitivas y técnicas que requiere </w:t>
      </w:r>
      <w:r w:rsidR="00C233A1" w:rsidRPr="00DD3C2C">
        <w:rPr>
          <w:rFonts w:ascii="Calibri" w:hAnsi="Calibri"/>
          <w:sz w:val="22"/>
          <w:szCs w:val="22"/>
        </w:rPr>
        <w:t>La cirugía Cardiovascular Infantil y de las Cardiopatías Congénitas</w:t>
      </w:r>
      <w:r w:rsidRPr="00DD3C2C">
        <w:rPr>
          <w:rFonts w:ascii="Calibri" w:hAnsi="Calibri"/>
          <w:sz w:val="22"/>
          <w:szCs w:val="22"/>
        </w:rPr>
        <w:t>, el volumen</w:t>
      </w:r>
      <w:r w:rsidR="00A22228">
        <w:rPr>
          <w:rFonts w:ascii="Calibri" w:hAnsi="Calibri"/>
          <w:sz w:val="22"/>
          <w:szCs w:val="22"/>
        </w:rPr>
        <w:t xml:space="preserve"> histórico total no inferior a </w:t>
      </w:r>
      <w:r w:rsidR="00C233A1">
        <w:rPr>
          <w:rFonts w:ascii="Calibri" w:hAnsi="Calibri"/>
          <w:sz w:val="22"/>
          <w:szCs w:val="22"/>
        </w:rPr>
        <w:t>200</w:t>
      </w:r>
      <w:r w:rsidRPr="00A409CF">
        <w:rPr>
          <w:rFonts w:ascii="Calibri" w:hAnsi="Calibri"/>
          <w:sz w:val="22"/>
          <w:szCs w:val="22"/>
        </w:rPr>
        <w:t xml:space="preserve"> </w:t>
      </w:r>
      <w:r w:rsidR="00923CB0" w:rsidRPr="00A409CF">
        <w:rPr>
          <w:rFonts w:ascii="Calibri" w:hAnsi="Calibri"/>
          <w:sz w:val="22"/>
          <w:szCs w:val="22"/>
        </w:rPr>
        <w:t>procedimientos</w:t>
      </w:r>
      <w:r w:rsidRPr="00A409CF">
        <w:rPr>
          <w:rFonts w:ascii="Calibri" w:hAnsi="Calibri"/>
          <w:sz w:val="22"/>
          <w:szCs w:val="22"/>
        </w:rPr>
        <w:t xml:space="preserve"> y </w:t>
      </w:r>
      <w:r w:rsidR="0075079E" w:rsidRPr="00A409CF">
        <w:rPr>
          <w:rFonts w:ascii="Calibri" w:hAnsi="Calibri"/>
          <w:sz w:val="22"/>
          <w:szCs w:val="22"/>
        </w:rPr>
        <w:t xml:space="preserve">una actividad anual mínima de </w:t>
      </w:r>
      <w:r w:rsidR="00C233A1">
        <w:rPr>
          <w:rFonts w:ascii="Calibri" w:hAnsi="Calibri"/>
          <w:sz w:val="22"/>
          <w:szCs w:val="22"/>
        </w:rPr>
        <w:t>100</w:t>
      </w:r>
      <w:r w:rsidRPr="00A409CF">
        <w:rPr>
          <w:rFonts w:ascii="Calibri" w:hAnsi="Calibri"/>
          <w:sz w:val="22"/>
          <w:szCs w:val="22"/>
        </w:rPr>
        <w:t xml:space="preserve">. </w:t>
      </w:r>
    </w:p>
    <w:p w:rsidR="00875FAC" w:rsidRPr="00A409CF" w:rsidRDefault="00875FAC" w:rsidP="0075079E">
      <w:pPr>
        <w:pStyle w:val="Default"/>
        <w:spacing w:after="220"/>
        <w:ind w:left="993" w:hanging="360"/>
        <w:jc w:val="both"/>
        <w:rPr>
          <w:rFonts w:ascii="Calibri" w:hAnsi="Calibri"/>
          <w:sz w:val="22"/>
          <w:szCs w:val="22"/>
        </w:rPr>
      </w:pPr>
      <w:r w:rsidRPr="00A409CF">
        <w:rPr>
          <w:rFonts w:ascii="Calibri" w:hAnsi="Calibri"/>
          <w:sz w:val="22"/>
          <w:szCs w:val="22"/>
        </w:rPr>
        <w:lastRenderedPageBreak/>
        <w:t xml:space="preserve">4) Para ofrecer la formación avanzada globalmente satisfactoria, la casuística de la unidad debería incluir un volumen suficiente de todos los subgrupos posibles de riesgo y complejidad, </w:t>
      </w:r>
      <w:r w:rsidR="00836E27">
        <w:rPr>
          <w:rFonts w:ascii="Calibri" w:hAnsi="Calibri"/>
          <w:sz w:val="22"/>
          <w:szCs w:val="22"/>
        </w:rPr>
        <w:t>la C</w:t>
      </w:r>
      <w:r w:rsidR="00C233A1">
        <w:rPr>
          <w:rFonts w:ascii="Calibri" w:hAnsi="Calibri"/>
          <w:sz w:val="22"/>
          <w:szCs w:val="22"/>
        </w:rPr>
        <w:t>irugí</w:t>
      </w:r>
      <w:r w:rsidR="00836E27">
        <w:rPr>
          <w:rFonts w:ascii="Calibri" w:hAnsi="Calibri"/>
          <w:sz w:val="22"/>
          <w:szCs w:val="22"/>
        </w:rPr>
        <w:t>a Cardiovascular del n</w:t>
      </w:r>
      <w:r w:rsidR="00C233A1">
        <w:rPr>
          <w:rFonts w:ascii="Calibri" w:hAnsi="Calibri"/>
          <w:sz w:val="22"/>
          <w:szCs w:val="22"/>
        </w:rPr>
        <w:t>eonato, el niño, el a</w:t>
      </w:r>
      <w:r w:rsidR="00836E27">
        <w:rPr>
          <w:rFonts w:ascii="Calibri" w:hAnsi="Calibri"/>
          <w:sz w:val="22"/>
          <w:szCs w:val="22"/>
        </w:rPr>
        <w:t>dolescente y el adulto</w:t>
      </w:r>
      <w:r w:rsidRPr="00A409CF">
        <w:rPr>
          <w:rFonts w:ascii="Calibri" w:hAnsi="Calibri"/>
          <w:sz w:val="22"/>
          <w:szCs w:val="22"/>
        </w:rPr>
        <w:t xml:space="preserve">. </w:t>
      </w:r>
    </w:p>
    <w:p w:rsidR="00875FAC" w:rsidRPr="00A409CF" w:rsidRDefault="00875FAC" w:rsidP="0075079E">
      <w:pPr>
        <w:pStyle w:val="Default"/>
        <w:spacing w:after="220"/>
        <w:ind w:left="993" w:hanging="360"/>
        <w:jc w:val="both"/>
        <w:rPr>
          <w:rFonts w:ascii="Calibri" w:hAnsi="Calibri"/>
          <w:sz w:val="22"/>
          <w:szCs w:val="22"/>
        </w:rPr>
      </w:pPr>
      <w:r w:rsidRPr="00A409CF">
        <w:rPr>
          <w:rFonts w:ascii="Calibri" w:hAnsi="Calibri"/>
          <w:sz w:val="22"/>
          <w:szCs w:val="22"/>
        </w:rPr>
        <w:t xml:space="preserve">5) Utilización de diversas técnicas de intervencionismo cardiovascular diagnóstico y terapéutico. </w:t>
      </w:r>
    </w:p>
    <w:p w:rsidR="00875FAC" w:rsidRPr="00A409CF" w:rsidRDefault="00923CB0" w:rsidP="0075079E">
      <w:pPr>
        <w:pStyle w:val="Default"/>
        <w:spacing w:after="220"/>
        <w:ind w:left="993" w:hanging="360"/>
        <w:jc w:val="both"/>
        <w:rPr>
          <w:rFonts w:ascii="Calibri" w:hAnsi="Calibri"/>
          <w:sz w:val="22"/>
          <w:szCs w:val="22"/>
        </w:rPr>
      </w:pPr>
      <w:r w:rsidRPr="00A409CF">
        <w:rPr>
          <w:rFonts w:ascii="Calibri" w:hAnsi="Calibri"/>
          <w:sz w:val="22"/>
          <w:szCs w:val="22"/>
        </w:rPr>
        <w:t>6) Existencia de un equipo quirúrgico</w:t>
      </w:r>
      <w:r w:rsidR="00875FAC" w:rsidRPr="00A409CF">
        <w:rPr>
          <w:rFonts w:ascii="Calibri" w:hAnsi="Calibri"/>
          <w:sz w:val="22"/>
          <w:szCs w:val="22"/>
        </w:rPr>
        <w:t xml:space="preserve"> en alerta (24 horas/día; 365 días/año) que cubra la atención de los pacientes subsidiarios de intervenciones urgentes y de aquellos enfermos que sufran o puedan sufrir complicaciones derivadas de la realización de </w:t>
      </w:r>
      <w:r w:rsidR="00836E27">
        <w:rPr>
          <w:rFonts w:ascii="Calibri" w:hAnsi="Calibri"/>
          <w:sz w:val="22"/>
          <w:szCs w:val="22"/>
        </w:rPr>
        <w:t>procedimientos cardiovasculares en este área</w:t>
      </w:r>
      <w:r w:rsidR="00875FAC" w:rsidRPr="00A409CF">
        <w:rPr>
          <w:rFonts w:ascii="Calibri" w:hAnsi="Calibri"/>
          <w:sz w:val="22"/>
          <w:szCs w:val="22"/>
        </w:rPr>
        <w:t xml:space="preserve">, o que necesiten cuidados especiales como consecuencia de las mismas. </w:t>
      </w:r>
    </w:p>
    <w:p w:rsidR="00923CB0" w:rsidRDefault="00875FAC" w:rsidP="00923CB0">
      <w:pPr>
        <w:pStyle w:val="Default"/>
        <w:spacing w:after="220"/>
        <w:ind w:left="993" w:hanging="360"/>
        <w:jc w:val="both"/>
        <w:rPr>
          <w:rFonts w:ascii="Calibri" w:hAnsi="Calibri"/>
          <w:sz w:val="22"/>
          <w:szCs w:val="22"/>
        </w:rPr>
      </w:pPr>
      <w:r w:rsidRPr="00A409CF">
        <w:rPr>
          <w:rFonts w:ascii="Calibri" w:hAnsi="Calibri"/>
          <w:sz w:val="22"/>
          <w:szCs w:val="22"/>
        </w:rPr>
        <w:t xml:space="preserve">7) Demostración de un nivel mínimo de actividad e inquietud científica en </w:t>
      </w:r>
      <w:r w:rsidR="00836E27">
        <w:rPr>
          <w:rFonts w:ascii="Calibri" w:hAnsi="Calibri"/>
          <w:sz w:val="22"/>
          <w:szCs w:val="22"/>
        </w:rPr>
        <w:t>Cirugía Cardiovascular Infantil y de las Cardiopatías Congénitas</w:t>
      </w:r>
      <w:r w:rsidRPr="00A409CF">
        <w:rPr>
          <w:rFonts w:ascii="Calibri" w:hAnsi="Calibri"/>
          <w:sz w:val="22"/>
          <w:szCs w:val="22"/>
        </w:rPr>
        <w:t xml:space="preserve">, avalado por la presentación de al menos </w:t>
      </w:r>
      <w:r w:rsidR="00A22228">
        <w:rPr>
          <w:rFonts w:ascii="Calibri" w:hAnsi="Calibri"/>
          <w:sz w:val="22"/>
          <w:szCs w:val="22"/>
        </w:rPr>
        <w:t>tres</w:t>
      </w:r>
      <w:r w:rsidRPr="00A409CF">
        <w:rPr>
          <w:rFonts w:ascii="Calibri" w:hAnsi="Calibri"/>
          <w:sz w:val="22"/>
          <w:szCs w:val="22"/>
        </w:rPr>
        <w:t xml:space="preserve"> (</w:t>
      </w:r>
      <w:r w:rsidR="00A22228">
        <w:rPr>
          <w:rFonts w:ascii="Calibri" w:hAnsi="Calibri"/>
          <w:sz w:val="22"/>
          <w:szCs w:val="22"/>
        </w:rPr>
        <w:t>3</w:t>
      </w:r>
      <w:r w:rsidRPr="00A409CF">
        <w:rPr>
          <w:rFonts w:ascii="Calibri" w:hAnsi="Calibri"/>
          <w:sz w:val="22"/>
          <w:szCs w:val="22"/>
        </w:rPr>
        <w:t>) comunicaciones científicas relacionadas con esta actividad en los últimos tres años en congresos de la especialidad reconocidos por la S</w:t>
      </w:r>
      <w:r w:rsidR="00923CB0" w:rsidRPr="00A409CF">
        <w:rPr>
          <w:rFonts w:ascii="Calibri" w:hAnsi="Calibri"/>
          <w:sz w:val="22"/>
          <w:szCs w:val="22"/>
        </w:rPr>
        <w:t>ECTCV</w:t>
      </w:r>
      <w:r w:rsidRPr="00A409CF">
        <w:rPr>
          <w:rFonts w:ascii="Calibri" w:hAnsi="Calibri"/>
          <w:sz w:val="22"/>
          <w:szCs w:val="22"/>
        </w:rPr>
        <w:t xml:space="preserve"> (Congresos Anuales de la SEC</w:t>
      </w:r>
      <w:r w:rsidR="00923CB0" w:rsidRPr="00A409CF">
        <w:rPr>
          <w:rFonts w:ascii="Calibri" w:hAnsi="Calibri"/>
          <w:sz w:val="22"/>
          <w:szCs w:val="22"/>
        </w:rPr>
        <w:t>TCV, E</w:t>
      </w:r>
      <w:r w:rsidRPr="00A409CF">
        <w:rPr>
          <w:rFonts w:ascii="Calibri" w:hAnsi="Calibri"/>
          <w:i/>
          <w:iCs/>
          <w:sz w:val="22"/>
          <w:szCs w:val="22"/>
        </w:rPr>
        <w:t xml:space="preserve">uropean </w:t>
      </w:r>
      <w:r w:rsidR="004E7546" w:rsidRPr="00A409CF">
        <w:rPr>
          <w:rFonts w:ascii="Calibri" w:hAnsi="Calibri"/>
          <w:i/>
          <w:iCs/>
          <w:sz w:val="22"/>
          <w:szCs w:val="22"/>
        </w:rPr>
        <w:t>Association for Cardio-Thoracic Surgery</w:t>
      </w:r>
      <w:r w:rsidRPr="00A409CF">
        <w:rPr>
          <w:rFonts w:ascii="Calibri" w:hAnsi="Calibri"/>
          <w:i/>
          <w:iCs/>
          <w:sz w:val="22"/>
          <w:szCs w:val="22"/>
        </w:rPr>
        <w:t xml:space="preserve">, American </w:t>
      </w:r>
      <w:r w:rsidR="004E7546" w:rsidRPr="00A409CF">
        <w:rPr>
          <w:rFonts w:ascii="Calibri" w:hAnsi="Calibri"/>
          <w:i/>
          <w:iCs/>
          <w:sz w:val="22"/>
          <w:szCs w:val="22"/>
        </w:rPr>
        <w:t>Society of Thoracic Surgery</w:t>
      </w:r>
      <w:r w:rsidRPr="00A409CF">
        <w:rPr>
          <w:rFonts w:ascii="Calibri" w:hAnsi="Calibri"/>
          <w:sz w:val="22"/>
          <w:szCs w:val="22"/>
        </w:rPr>
        <w:t xml:space="preserve">) y mediante la publicación de al menos </w:t>
      </w:r>
      <w:r w:rsidR="00A22228">
        <w:rPr>
          <w:rFonts w:ascii="Calibri" w:hAnsi="Calibri"/>
          <w:sz w:val="22"/>
          <w:szCs w:val="22"/>
        </w:rPr>
        <w:t>un (1</w:t>
      </w:r>
      <w:r w:rsidRPr="00A409CF">
        <w:rPr>
          <w:rFonts w:ascii="Calibri" w:hAnsi="Calibri"/>
          <w:sz w:val="22"/>
          <w:szCs w:val="22"/>
        </w:rPr>
        <w:t xml:space="preserve">) artículo científico original relacionados con la </w:t>
      </w:r>
      <w:r w:rsidR="00836E27">
        <w:rPr>
          <w:rFonts w:ascii="Calibri" w:hAnsi="Calibri"/>
          <w:sz w:val="22"/>
          <w:szCs w:val="22"/>
        </w:rPr>
        <w:t>Cirugía Cardiovascular Infantil y de las Cardiopatías Congénitas</w:t>
      </w:r>
      <w:r w:rsidR="00923CB0" w:rsidRPr="00A409CF">
        <w:rPr>
          <w:rFonts w:ascii="Calibri" w:hAnsi="Calibri"/>
          <w:sz w:val="22"/>
          <w:szCs w:val="22"/>
        </w:rPr>
        <w:t xml:space="preserve"> </w:t>
      </w:r>
      <w:r w:rsidRPr="00A409CF">
        <w:rPr>
          <w:rFonts w:ascii="Calibri" w:hAnsi="Calibri"/>
          <w:sz w:val="22"/>
          <w:szCs w:val="22"/>
        </w:rPr>
        <w:t>en los últimos tres años y sometidos al proceso de “revisión por pares”.</w:t>
      </w:r>
      <w:r w:rsidR="00923CB0" w:rsidRPr="00A409CF">
        <w:rPr>
          <w:rFonts w:ascii="Calibri" w:hAnsi="Calibri"/>
          <w:sz w:val="22"/>
          <w:szCs w:val="22"/>
        </w:rPr>
        <w:t xml:space="preserve"> </w:t>
      </w:r>
      <w:r w:rsidRPr="00A409CF">
        <w:rPr>
          <w:rFonts w:ascii="Calibri" w:hAnsi="Calibri"/>
          <w:sz w:val="22"/>
          <w:szCs w:val="22"/>
        </w:rPr>
        <w:t xml:space="preserve">No se admitirán los artículos o comunicaciones que corresponden a registros y/o estudios multicéntricos, donde la única función del investigador haya sido contribuir con la inclusión de pacientes, o en las que figure solo un miembro de la unidad. </w:t>
      </w:r>
    </w:p>
    <w:p w:rsidR="008B2056" w:rsidRPr="00F95D76" w:rsidRDefault="008B2056" w:rsidP="00923CB0">
      <w:pPr>
        <w:pStyle w:val="Default"/>
        <w:spacing w:after="220"/>
        <w:ind w:left="993" w:hanging="360"/>
        <w:jc w:val="both"/>
        <w:rPr>
          <w:rFonts w:ascii="Calibri" w:hAnsi="Calibri"/>
          <w:color w:val="auto"/>
          <w:sz w:val="22"/>
          <w:szCs w:val="22"/>
        </w:rPr>
      </w:pPr>
      <w:r w:rsidRPr="00F95D76">
        <w:rPr>
          <w:rFonts w:ascii="Calibri" w:hAnsi="Calibri"/>
          <w:color w:val="auto"/>
          <w:sz w:val="22"/>
          <w:szCs w:val="22"/>
        </w:rPr>
        <w:t>8). Participación en el/los registro/s requeridos por la SECTCV.</w:t>
      </w:r>
      <w:bookmarkStart w:id="0" w:name="_GoBack"/>
      <w:bookmarkEnd w:id="0"/>
    </w:p>
    <w:p w:rsidR="00875FAC" w:rsidRPr="00A409CF" w:rsidRDefault="00807110" w:rsidP="00923CB0">
      <w:pPr>
        <w:pStyle w:val="Default"/>
        <w:spacing w:after="220"/>
        <w:ind w:left="993" w:hanging="360"/>
        <w:jc w:val="both"/>
        <w:rPr>
          <w:rFonts w:ascii="Calibri" w:hAnsi="Calibri"/>
          <w:sz w:val="22"/>
          <w:szCs w:val="22"/>
        </w:rPr>
      </w:pPr>
      <w:r>
        <w:rPr>
          <w:rFonts w:ascii="Calibri" w:hAnsi="Calibri"/>
          <w:sz w:val="22"/>
          <w:szCs w:val="22"/>
        </w:rPr>
        <w:t>9</w:t>
      </w:r>
      <w:r w:rsidR="00875FAC" w:rsidRPr="00A409CF">
        <w:rPr>
          <w:rFonts w:ascii="Calibri" w:hAnsi="Calibri"/>
          <w:sz w:val="22"/>
          <w:szCs w:val="22"/>
        </w:rPr>
        <w:t>) La valoración de estos criterios será realizada de forma conjunta teniendo en cuenta el perfil científico-técnico global de cada unidad. El incumplimiento puntual de al</w:t>
      </w:r>
      <w:r w:rsidR="00923CB0" w:rsidRPr="00A409CF">
        <w:rPr>
          <w:rFonts w:ascii="Calibri" w:hAnsi="Calibri"/>
          <w:sz w:val="22"/>
          <w:szCs w:val="22"/>
        </w:rPr>
        <w:t>g</w:t>
      </w:r>
      <w:r w:rsidR="00875FAC" w:rsidRPr="00A409CF">
        <w:rPr>
          <w:rFonts w:ascii="Calibri" w:hAnsi="Calibri"/>
          <w:sz w:val="22"/>
          <w:szCs w:val="22"/>
        </w:rPr>
        <w:t xml:space="preserve">uno de ellos no excluye necesariamente la obtención de la acreditación como unidad docente. </w:t>
      </w:r>
    </w:p>
    <w:p w:rsidR="00875FAC" w:rsidRPr="00A409CF" w:rsidRDefault="00875FAC" w:rsidP="005664E7">
      <w:pPr>
        <w:pStyle w:val="Default"/>
        <w:rPr>
          <w:rFonts w:ascii="Calibri" w:hAnsi="Calibri"/>
          <w:sz w:val="22"/>
          <w:szCs w:val="22"/>
        </w:rPr>
      </w:pPr>
    </w:p>
    <w:p w:rsidR="002F5727" w:rsidRPr="00A409CF" w:rsidRDefault="00041289" w:rsidP="00E41193">
      <w:pPr>
        <w:rPr>
          <w:b/>
          <w:bCs/>
        </w:rPr>
      </w:pPr>
      <w:r w:rsidRPr="005664E7">
        <w:rPr>
          <w:b/>
          <w:bCs/>
        </w:rPr>
        <w:br w:type="page"/>
      </w:r>
    </w:p>
    <w:p w:rsidR="00EC3E7C" w:rsidRDefault="00EC3E7C" w:rsidP="005664E7">
      <w:pPr>
        <w:pStyle w:val="Default"/>
        <w:spacing w:after="220"/>
        <w:jc w:val="both"/>
        <w:rPr>
          <w:rFonts w:ascii="Calibri" w:hAnsi="Calibri"/>
          <w:b/>
          <w:bCs/>
          <w:sz w:val="22"/>
          <w:szCs w:val="22"/>
          <w:u w:val="single"/>
        </w:rPr>
      </w:pPr>
    </w:p>
    <w:p w:rsidR="00875FAC" w:rsidRPr="00E41193" w:rsidRDefault="002F5727" w:rsidP="005664E7">
      <w:pPr>
        <w:pStyle w:val="Default"/>
        <w:spacing w:after="220"/>
        <w:jc w:val="both"/>
        <w:rPr>
          <w:rFonts w:ascii="Calibri" w:hAnsi="Calibri"/>
          <w:sz w:val="22"/>
          <w:szCs w:val="22"/>
          <w:u w:val="single"/>
        </w:rPr>
      </w:pPr>
      <w:r w:rsidRPr="00E41193">
        <w:rPr>
          <w:rFonts w:ascii="Calibri" w:hAnsi="Calibri"/>
          <w:b/>
          <w:bCs/>
          <w:sz w:val="22"/>
          <w:szCs w:val="22"/>
          <w:u w:val="single"/>
        </w:rPr>
        <w:t xml:space="preserve">PROCEDIMIENTO Y EVALUACIÓN PARA LA ACREDITACIÓN </w:t>
      </w:r>
    </w:p>
    <w:p w:rsidR="00875FAC" w:rsidRPr="00A409CF" w:rsidRDefault="00875FAC" w:rsidP="005664E7">
      <w:pPr>
        <w:pStyle w:val="Default"/>
        <w:spacing w:after="220"/>
        <w:jc w:val="both"/>
        <w:rPr>
          <w:rFonts w:ascii="Calibri" w:hAnsi="Calibri"/>
          <w:sz w:val="22"/>
          <w:szCs w:val="22"/>
        </w:rPr>
      </w:pPr>
      <w:r w:rsidRPr="00A409CF">
        <w:rPr>
          <w:rFonts w:ascii="Calibri" w:hAnsi="Calibri"/>
          <w:b/>
          <w:bCs/>
          <w:sz w:val="22"/>
          <w:szCs w:val="22"/>
          <w:u w:val="single"/>
        </w:rPr>
        <w:t xml:space="preserve">Procedimiento y Evaluación de Acreditación de Práctica </w:t>
      </w:r>
      <w:r w:rsidR="00DA7BB0">
        <w:rPr>
          <w:rFonts w:ascii="Calibri" w:hAnsi="Calibri"/>
          <w:b/>
          <w:bCs/>
          <w:sz w:val="22"/>
          <w:szCs w:val="22"/>
          <w:u w:val="single"/>
        </w:rPr>
        <w:t xml:space="preserve">de Calidad </w:t>
      </w:r>
      <w:r w:rsidRPr="00A409CF">
        <w:rPr>
          <w:rFonts w:ascii="Calibri" w:hAnsi="Calibri"/>
          <w:b/>
          <w:bCs/>
          <w:sz w:val="22"/>
          <w:szCs w:val="22"/>
          <w:u w:val="single"/>
        </w:rPr>
        <w:t>Excelente de la S</w:t>
      </w:r>
      <w:r w:rsidR="00041289" w:rsidRPr="00A409CF">
        <w:rPr>
          <w:rFonts w:ascii="Calibri" w:hAnsi="Calibri"/>
          <w:b/>
          <w:bCs/>
          <w:sz w:val="22"/>
          <w:szCs w:val="22"/>
          <w:u w:val="single"/>
        </w:rPr>
        <w:t>ECTCV</w:t>
      </w:r>
      <w:r w:rsidRPr="00A409CF">
        <w:rPr>
          <w:rFonts w:ascii="Calibri" w:hAnsi="Calibri"/>
          <w:b/>
          <w:bCs/>
          <w:sz w:val="22"/>
          <w:szCs w:val="22"/>
          <w:u w:val="single"/>
        </w:rPr>
        <w:t xml:space="preserve"> para Profesionales </w:t>
      </w:r>
    </w:p>
    <w:p w:rsidR="00875FAC" w:rsidRPr="00A409CF" w:rsidRDefault="00875FAC" w:rsidP="002F5727">
      <w:pPr>
        <w:pStyle w:val="Default"/>
        <w:numPr>
          <w:ilvl w:val="1"/>
          <w:numId w:val="17"/>
        </w:numPr>
        <w:spacing w:after="220"/>
        <w:jc w:val="both"/>
        <w:rPr>
          <w:rFonts w:ascii="Calibri" w:hAnsi="Calibri"/>
          <w:sz w:val="22"/>
          <w:szCs w:val="22"/>
        </w:rPr>
      </w:pPr>
      <w:r w:rsidRPr="00A409CF">
        <w:rPr>
          <w:rFonts w:ascii="Calibri" w:hAnsi="Calibri"/>
          <w:sz w:val="22"/>
          <w:szCs w:val="22"/>
          <w:u w:val="single"/>
        </w:rPr>
        <w:t xml:space="preserve">Solicitudes (vía estándar de acreditación)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El comité de acreditación anunciará por diversos medios (carta a todos los miembros de la S</w:t>
      </w:r>
      <w:r w:rsidR="006D2B97" w:rsidRPr="00A409CF">
        <w:rPr>
          <w:rFonts w:ascii="Calibri" w:hAnsi="Calibri"/>
          <w:sz w:val="22"/>
          <w:szCs w:val="22"/>
        </w:rPr>
        <w:t>ECTCV, página web de la sociedad</w:t>
      </w:r>
      <w:r w:rsidRPr="00A409CF">
        <w:rPr>
          <w:rFonts w:ascii="Calibri" w:hAnsi="Calibri"/>
          <w:sz w:val="22"/>
          <w:szCs w:val="22"/>
        </w:rPr>
        <w:t xml:space="preserve">, y otros opcionales) el plazo de envío de solicitudes para ser acreditado.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Los aspirantes a ser acreditados deberán remitir dentro del plazo previamente indicado la siguiente documentación: </w:t>
      </w:r>
    </w:p>
    <w:p w:rsidR="00875FAC" w:rsidRPr="00A409CF" w:rsidRDefault="00875FAC" w:rsidP="002F5727">
      <w:pPr>
        <w:pStyle w:val="Default"/>
        <w:numPr>
          <w:ilvl w:val="1"/>
          <w:numId w:val="20"/>
        </w:numPr>
        <w:spacing w:after="120"/>
        <w:ind w:left="992" w:hanging="357"/>
        <w:jc w:val="both"/>
        <w:rPr>
          <w:rFonts w:ascii="Calibri" w:hAnsi="Calibri"/>
          <w:sz w:val="22"/>
          <w:szCs w:val="22"/>
        </w:rPr>
      </w:pPr>
      <w:r w:rsidRPr="00A409CF">
        <w:rPr>
          <w:rFonts w:ascii="Calibri" w:hAnsi="Calibri"/>
          <w:sz w:val="22"/>
          <w:szCs w:val="22"/>
        </w:rPr>
        <w:t>Formulario no</w:t>
      </w:r>
      <w:r w:rsidR="006D2B97" w:rsidRPr="00A409CF">
        <w:rPr>
          <w:rFonts w:ascii="Calibri" w:hAnsi="Calibri"/>
          <w:sz w:val="22"/>
          <w:szCs w:val="22"/>
        </w:rPr>
        <w:t>rmalizado de datos de filiación</w:t>
      </w:r>
      <w:r w:rsidRPr="00A409CF">
        <w:rPr>
          <w:rFonts w:ascii="Calibri" w:hAnsi="Calibri"/>
          <w:sz w:val="22"/>
          <w:szCs w:val="22"/>
        </w:rPr>
        <w:t xml:space="preserve">. </w:t>
      </w:r>
    </w:p>
    <w:p w:rsidR="00875FAC" w:rsidRPr="00A409CF" w:rsidRDefault="00875FAC" w:rsidP="002F5727">
      <w:pPr>
        <w:pStyle w:val="Default"/>
        <w:numPr>
          <w:ilvl w:val="1"/>
          <w:numId w:val="20"/>
        </w:numPr>
        <w:spacing w:after="120"/>
        <w:ind w:left="992" w:hanging="357"/>
        <w:jc w:val="both"/>
        <w:rPr>
          <w:rFonts w:ascii="Calibri" w:hAnsi="Calibri"/>
          <w:sz w:val="22"/>
          <w:szCs w:val="22"/>
        </w:rPr>
      </w:pPr>
      <w:r w:rsidRPr="00A409CF">
        <w:rPr>
          <w:rFonts w:ascii="Calibri" w:hAnsi="Calibri"/>
          <w:sz w:val="22"/>
          <w:szCs w:val="22"/>
        </w:rPr>
        <w:t>Justificación del pa</w:t>
      </w:r>
      <w:r w:rsidR="006D2B97" w:rsidRPr="00A409CF">
        <w:rPr>
          <w:rFonts w:ascii="Calibri" w:hAnsi="Calibri"/>
          <w:sz w:val="22"/>
          <w:szCs w:val="22"/>
        </w:rPr>
        <w:t>go de las tasas de acreditación.</w:t>
      </w:r>
    </w:p>
    <w:p w:rsidR="00875FAC" w:rsidRPr="00A409CF" w:rsidRDefault="00875FAC" w:rsidP="002F5727">
      <w:pPr>
        <w:pStyle w:val="Default"/>
        <w:numPr>
          <w:ilvl w:val="1"/>
          <w:numId w:val="20"/>
        </w:numPr>
        <w:spacing w:after="120"/>
        <w:ind w:left="992" w:hanging="357"/>
        <w:jc w:val="both"/>
        <w:rPr>
          <w:rFonts w:ascii="Calibri" w:hAnsi="Calibri"/>
          <w:sz w:val="22"/>
          <w:szCs w:val="22"/>
        </w:rPr>
      </w:pPr>
      <w:r w:rsidRPr="00A409CF">
        <w:rPr>
          <w:rFonts w:ascii="Calibri" w:hAnsi="Calibri"/>
          <w:i/>
          <w:iCs/>
          <w:sz w:val="22"/>
          <w:szCs w:val="22"/>
        </w:rPr>
        <w:t>Curriculum Vitae</w:t>
      </w:r>
      <w:r w:rsidR="00807110">
        <w:rPr>
          <w:rFonts w:ascii="Calibri" w:hAnsi="Calibri"/>
          <w:i/>
          <w:iCs/>
          <w:sz w:val="22"/>
          <w:szCs w:val="22"/>
        </w:rPr>
        <w:t>.</w:t>
      </w:r>
    </w:p>
    <w:p w:rsidR="00875FAC" w:rsidRPr="00A409CF" w:rsidRDefault="00875FAC" w:rsidP="002F5727">
      <w:pPr>
        <w:pStyle w:val="Default"/>
        <w:numPr>
          <w:ilvl w:val="1"/>
          <w:numId w:val="20"/>
        </w:numPr>
        <w:spacing w:after="120"/>
        <w:ind w:left="992" w:hanging="357"/>
        <w:jc w:val="both"/>
        <w:rPr>
          <w:rFonts w:ascii="Calibri" w:hAnsi="Calibri"/>
          <w:sz w:val="22"/>
          <w:szCs w:val="22"/>
        </w:rPr>
      </w:pPr>
      <w:r w:rsidRPr="00A409CF">
        <w:rPr>
          <w:rFonts w:ascii="Calibri" w:hAnsi="Calibri"/>
          <w:sz w:val="22"/>
          <w:szCs w:val="22"/>
        </w:rPr>
        <w:t>Fotocopia compulsada</w:t>
      </w:r>
      <w:r w:rsidR="006D2B97" w:rsidRPr="00A409CF">
        <w:rPr>
          <w:rFonts w:ascii="Calibri" w:hAnsi="Calibri"/>
          <w:sz w:val="22"/>
          <w:szCs w:val="22"/>
        </w:rPr>
        <w:t xml:space="preserve"> del título de especialista en Cirugía Cardiovascular</w:t>
      </w:r>
      <w:r w:rsidRPr="00A409CF">
        <w:rPr>
          <w:rFonts w:ascii="Calibri" w:hAnsi="Calibri"/>
          <w:sz w:val="22"/>
          <w:szCs w:val="22"/>
        </w:rPr>
        <w:t xml:space="preserve"> por el Ministerio de Sanidad y Consumo Español o de la Unión Europea. </w:t>
      </w:r>
    </w:p>
    <w:p w:rsidR="00836E27" w:rsidRPr="00807110" w:rsidRDefault="00875FAC" w:rsidP="00836E27">
      <w:pPr>
        <w:pStyle w:val="Default"/>
        <w:numPr>
          <w:ilvl w:val="1"/>
          <w:numId w:val="20"/>
        </w:numPr>
        <w:spacing w:after="220"/>
        <w:ind w:left="992" w:hanging="357"/>
        <w:jc w:val="both"/>
        <w:rPr>
          <w:rFonts w:ascii="Calibri" w:hAnsi="Calibri"/>
          <w:sz w:val="22"/>
          <w:szCs w:val="22"/>
        </w:rPr>
      </w:pPr>
      <w:r w:rsidRPr="007512AF">
        <w:rPr>
          <w:rFonts w:ascii="Calibri" w:hAnsi="Calibri"/>
          <w:sz w:val="22"/>
          <w:szCs w:val="22"/>
        </w:rPr>
        <w:t>Carta original firmada y sellada por el responsable de</w:t>
      </w:r>
      <w:r w:rsidR="006D2B97" w:rsidRPr="007512AF">
        <w:rPr>
          <w:rFonts w:ascii="Calibri" w:hAnsi="Calibri"/>
          <w:sz w:val="22"/>
          <w:szCs w:val="22"/>
        </w:rPr>
        <w:t>l Centro/ Sección / Unidad</w:t>
      </w:r>
      <w:r w:rsidRPr="007512AF">
        <w:rPr>
          <w:rFonts w:ascii="Calibri" w:hAnsi="Calibri"/>
          <w:sz w:val="22"/>
          <w:szCs w:val="22"/>
        </w:rPr>
        <w:t xml:space="preserve"> de </w:t>
      </w:r>
      <w:r w:rsidR="00836E27">
        <w:rPr>
          <w:rFonts w:ascii="Calibri" w:hAnsi="Calibri"/>
          <w:sz w:val="22"/>
          <w:szCs w:val="22"/>
        </w:rPr>
        <w:t>Cirugía C</w:t>
      </w:r>
      <w:r w:rsidR="006D2B97" w:rsidRPr="007512AF">
        <w:rPr>
          <w:rFonts w:ascii="Calibri" w:hAnsi="Calibri"/>
          <w:sz w:val="22"/>
          <w:szCs w:val="22"/>
        </w:rPr>
        <w:t xml:space="preserve">ardiovascular </w:t>
      </w:r>
      <w:r w:rsidRPr="007512AF">
        <w:rPr>
          <w:rFonts w:ascii="Calibri" w:hAnsi="Calibri"/>
          <w:sz w:val="22"/>
          <w:szCs w:val="22"/>
        </w:rPr>
        <w:t xml:space="preserve">acreditado para la formación, así como del jefe de servicio, certificando la estancia a tiempo completo </w:t>
      </w:r>
      <w:r w:rsidR="006D2B97" w:rsidRPr="007512AF">
        <w:rPr>
          <w:rFonts w:ascii="Calibri" w:hAnsi="Calibri"/>
          <w:sz w:val="22"/>
          <w:szCs w:val="22"/>
        </w:rPr>
        <w:t xml:space="preserve">del aspirante durante al menos </w:t>
      </w:r>
      <w:r w:rsidR="00836E27">
        <w:rPr>
          <w:rFonts w:ascii="Calibri" w:hAnsi="Calibri"/>
          <w:sz w:val="22"/>
          <w:szCs w:val="22"/>
        </w:rPr>
        <w:t>dos</w:t>
      </w:r>
      <w:r w:rsidRPr="007512AF">
        <w:rPr>
          <w:rFonts w:ascii="Calibri" w:hAnsi="Calibri"/>
          <w:sz w:val="22"/>
          <w:szCs w:val="22"/>
        </w:rPr>
        <w:t xml:space="preserve"> año</w:t>
      </w:r>
      <w:r w:rsidR="00836E27">
        <w:rPr>
          <w:rFonts w:ascii="Calibri" w:hAnsi="Calibri"/>
          <w:sz w:val="22"/>
          <w:szCs w:val="22"/>
        </w:rPr>
        <w:t>s</w:t>
      </w:r>
      <w:r w:rsidR="006D2B97" w:rsidRPr="007512AF">
        <w:rPr>
          <w:rFonts w:ascii="Calibri" w:hAnsi="Calibri"/>
          <w:sz w:val="22"/>
          <w:szCs w:val="22"/>
        </w:rPr>
        <w:t xml:space="preserve"> en dicha unidad</w:t>
      </w:r>
      <w:r w:rsidRPr="007512AF">
        <w:rPr>
          <w:rFonts w:ascii="Calibri" w:hAnsi="Calibri"/>
          <w:sz w:val="22"/>
          <w:szCs w:val="22"/>
        </w:rPr>
        <w:t>. Alternativamente,</w:t>
      </w:r>
      <w:r w:rsidR="00DA7BB0" w:rsidRPr="007512AF">
        <w:rPr>
          <w:rFonts w:ascii="Calibri" w:hAnsi="Calibri"/>
          <w:sz w:val="22"/>
          <w:szCs w:val="22"/>
        </w:rPr>
        <w:t xml:space="preserve"> los que opten por la vía excepcional,</w:t>
      </w:r>
      <w:r w:rsidRPr="007512AF">
        <w:rPr>
          <w:rFonts w:ascii="Calibri" w:hAnsi="Calibri"/>
          <w:sz w:val="22"/>
          <w:szCs w:val="22"/>
        </w:rPr>
        <w:t xml:space="preserve"> durante los dos primeros años de implementación de</w:t>
      </w:r>
      <w:r w:rsidR="002F5727" w:rsidRPr="007512AF">
        <w:rPr>
          <w:rFonts w:ascii="Calibri" w:hAnsi="Calibri"/>
          <w:sz w:val="22"/>
          <w:szCs w:val="22"/>
        </w:rPr>
        <w:t xml:space="preserve"> este </w:t>
      </w:r>
      <w:r w:rsidRPr="007512AF">
        <w:rPr>
          <w:rFonts w:ascii="Calibri" w:hAnsi="Calibri"/>
          <w:sz w:val="22"/>
          <w:szCs w:val="22"/>
        </w:rPr>
        <w:t xml:space="preserve">sistema, los aspirantes podrán sustituir ésta por una memoria describiendo su formación y experiencia en </w:t>
      </w:r>
      <w:r w:rsidR="00836E27">
        <w:rPr>
          <w:rFonts w:ascii="Calibri" w:hAnsi="Calibri"/>
          <w:sz w:val="22"/>
          <w:szCs w:val="22"/>
        </w:rPr>
        <w:t>Cirugía Cardiovascular Infantil y de las Cardiopatías Congénitas</w:t>
      </w:r>
      <w:r w:rsidRPr="007512AF">
        <w:rPr>
          <w:rFonts w:ascii="Calibri" w:hAnsi="Calibri"/>
          <w:sz w:val="22"/>
          <w:szCs w:val="22"/>
        </w:rPr>
        <w:t xml:space="preserve">, que avalen otros dos miembros de </w:t>
      </w:r>
      <w:r w:rsidR="002F5727" w:rsidRPr="007512AF">
        <w:rPr>
          <w:rFonts w:ascii="Calibri" w:hAnsi="Calibri"/>
          <w:sz w:val="22"/>
          <w:szCs w:val="22"/>
        </w:rPr>
        <w:t>su Servicio / Unidad</w:t>
      </w:r>
      <w:r w:rsidRPr="007512AF">
        <w:rPr>
          <w:rFonts w:ascii="Calibri" w:hAnsi="Calibri"/>
          <w:sz w:val="22"/>
          <w:szCs w:val="22"/>
        </w:rPr>
        <w:t xml:space="preserve">. </w:t>
      </w:r>
    </w:p>
    <w:p w:rsidR="00836E27" w:rsidRDefault="00836E27" w:rsidP="00836E27">
      <w:pPr>
        <w:pStyle w:val="Default"/>
        <w:spacing w:after="220"/>
        <w:jc w:val="both"/>
        <w:rPr>
          <w:rFonts w:ascii="Calibri" w:hAnsi="Calibri"/>
          <w:sz w:val="22"/>
          <w:szCs w:val="22"/>
        </w:rPr>
      </w:pPr>
      <w:r>
        <w:rPr>
          <w:rFonts w:ascii="Calibri" w:hAnsi="Calibri"/>
          <w:sz w:val="22"/>
          <w:szCs w:val="22"/>
        </w:rPr>
        <w:t>El Comité de Acreditación de la SECTCV podrá auditar la validez de la documentación aportada si así lo considerara, notificando para ello al profesional interesado la visita auditora con tres meses de antelación</w:t>
      </w:r>
      <w:r w:rsidR="00807110">
        <w:rPr>
          <w:rFonts w:ascii="Calibri" w:hAnsi="Calibri"/>
          <w:sz w:val="22"/>
          <w:szCs w:val="22"/>
        </w:rPr>
        <w:t>.</w:t>
      </w:r>
    </w:p>
    <w:p w:rsidR="00211C80" w:rsidRPr="00211C80" w:rsidRDefault="00211C80" w:rsidP="00211C80">
      <w:pPr>
        <w:pStyle w:val="Default"/>
        <w:spacing w:after="220"/>
        <w:ind w:left="992"/>
        <w:jc w:val="both"/>
        <w:rPr>
          <w:rFonts w:ascii="Calibri" w:hAnsi="Calibri"/>
          <w:sz w:val="22"/>
          <w:szCs w:val="22"/>
        </w:rPr>
      </w:pPr>
    </w:p>
    <w:p w:rsidR="00041289" w:rsidRPr="00A409CF" w:rsidRDefault="00875FAC" w:rsidP="002F5727">
      <w:pPr>
        <w:pStyle w:val="Default"/>
        <w:numPr>
          <w:ilvl w:val="1"/>
          <w:numId w:val="17"/>
        </w:numPr>
        <w:spacing w:after="220"/>
        <w:jc w:val="both"/>
        <w:rPr>
          <w:rFonts w:ascii="Calibri" w:hAnsi="Calibri"/>
          <w:sz w:val="22"/>
          <w:szCs w:val="22"/>
          <w:u w:val="single"/>
        </w:rPr>
      </w:pPr>
      <w:r w:rsidRPr="00A409CF">
        <w:rPr>
          <w:rFonts w:ascii="Calibri" w:hAnsi="Calibri"/>
          <w:sz w:val="22"/>
          <w:szCs w:val="22"/>
          <w:u w:val="single"/>
        </w:rPr>
        <w:t>Periodicidad</w:t>
      </w:r>
    </w:p>
    <w:p w:rsidR="00875FAC" w:rsidRPr="00A409CF" w:rsidRDefault="00875FAC" w:rsidP="002F5727">
      <w:pPr>
        <w:pStyle w:val="Default"/>
        <w:spacing w:after="220"/>
        <w:jc w:val="both"/>
        <w:rPr>
          <w:rFonts w:ascii="Calibri" w:hAnsi="Calibri"/>
          <w:sz w:val="22"/>
          <w:szCs w:val="22"/>
        </w:rPr>
      </w:pPr>
      <w:r w:rsidRPr="00A409CF">
        <w:rPr>
          <w:rFonts w:ascii="Calibri" w:hAnsi="Calibri"/>
          <w:sz w:val="22"/>
          <w:szCs w:val="22"/>
        </w:rPr>
        <w:t xml:space="preserve">Las convocatorias de acreditación se podrán celebrar anualmente o bianualmente de acuerdo a la demanda de las mismas. </w:t>
      </w:r>
    </w:p>
    <w:p w:rsidR="002F5727" w:rsidRDefault="002F5727" w:rsidP="005664E7">
      <w:pPr>
        <w:pStyle w:val="Default"/>
        <w:spacing w:after="220"/>
        <w:jc w:val="both"/>
        <w:rPr>
          <w:rFonts w:ascii="Calibri" w:hAnsi="Calibri"/>
          <w:b/>
          <w:bCs/>
          <w:sz w:val="22"/>
          <w:szCs w:val="22"/>
          <w:u w:val="single"/>
        </w:rPr>
      </w:pPr>
    </w:p>
    <w:p w:rsidR="00836E27" w:rsidRDefault="00836E27" w:rsidP="005664E7">
      <w:pPr>
        <w:pStyle w:val="Default"/>
        <w:spacing w:after="220"/>
        <w:jc w:val="both"/>
        <w:rPr>
          <w:rFonts w:ascii="Calibri" w:hAnsi="Calibri"/>
          <w:b/>
          <w:bCs/>
          <w:sz w:val="22"/>
          <w:szCs w:val="22"/>
          <w:u w:val="single"/>
        </w:rPr>
      </w:pPr>
    </w:p>
    <w:p w:rsidR="00836E27" w:rsidRDefault="00836E27" w:rsidP="005664E7">
      <w:pPr>
        <w:pStyle w:val="Default"/>
        <w:spacing w:after="220"/>
        <w:jc w:val="both"/>
        <w:rPr>
          <w:rFonts w:ascii="Calibri" w:hAnsi="Calibri"/>
          <w:b/>
          <w:bCs/>
          <w:sz w:val="22"/>
          <w:szCs w:val="22"/>
          <w:u w:val="single"/>
        </w:rPr>
      </w:pPr>
    </w:p>
    <w:p w:rsidR="00EC3E7C" w:rsidRDefault="00EC3E7C" w:rsidP="005664E7">
      <w:pPr>
        <w:pStyle w:val="Default"/>
        <w:spacing w:after="220"/>
        <w:jc w:val="both"/>
        <w:rPr>
          <w:rFonts w:ascii="Calibri" w:hAnsi="Calibri"/>
          <w:b/>
          <w:bCs/>
          <w:sz w:val="22"/>
          <w:szCs w:val="22"/>
          <w:u w:val="single"/>
        </w:rPr>
      </w:pPr>
    </w:p>
    <w:p w:rsidR="00875FAC" w:rsidRPr="00A409CF" w:rsidRDefault="00875FAC" w:rsidP="005664E7">
      <w:pPr>
        <w:pStyle w:val="Default"/>
        <w:spacing w:after="220"/>
        <w:jc w:val="both"/>
        <w:rPr>
          <w:rFonts w:ascii="Calibri" w:hAnsi="Calibri"/>
          <w:sz w:val="22"/>
          <w:szCs w:val="22"/>
        </w:rPr>
      </w:pPr>
      <w:r w:rsidRPr="00A409CF">
        <w:rPr>
          <w:rFonts w:ascii="Calibri" w:hAnsi="Calibri"/>
          <w:b/>
          <w:bCs/>
          <w:sz w:val="22"/>
          <w:szCs w:val="22"/>
          <w:u w:val="single"/>
        </w:rPr>
        <w:lastRenderedPageBreak/>
        <w:t>Procedimiento y Evaluación de Acreditación de Formación de la S</w:t>
      </w:r>
      <w:r w:rsidR="00041289" w:rsidRPr="00A409CF">
        <w:rPr>
          <w:rFonts w:ascii="Calibri" w:hAnsi="Calibri"/>
          <w:b/>
          <w:bCs/>
          <w:sz w:val="22"/>
          <w:szCs w:val="22"/>
          <w:u w:val="single"/>
        </w:rPr>
        <w:t xml:space="preserve">ECTCV </w:t>
      </w:r>
      <w:r w:rsidRPr="00A409CF">
        <w:rPr>
          <w:rFonts w:ascii="Calibri" w:hAnsi="Calibri"/>
          <w:b/>
          <w:bCs/>
          <w:sz w:val="22"/>
          <w:szCs w:val="22"/>
          <w:u w:val="single"/>
        </w:rPr>
        <w:t xml:space="preserve">para Centros de Formación </w:t>
      </w:r>
    </w:p>
    <w:p w:rsidR="00875FAC" w:rsidRPr="00A409CF" w:rsidRDefault="00875FAC" w:rsidP="002F5727">
      <w:pPr>
        <w:pStyle w:val="Default"/>
        <w:numPr>
          <w:ilvl w:val="1"/>
          <w:numId w:val="17"/>
        </w:numPr>
        <w:spacing w:after="220"/>
        <w:jc w:val="both"/>
        <w:rPr>
          <w:rFonts w:ascii="Calibri" w:hAnsi="Calibri"/>
          <w:sz w:val="22"/>
          <w:szCs w:val="22"/>
        </w:rPr>
      </w:pPr>
      <w:r w:rsidRPr="00A409CF">
        <w:rPr>
          <w:rFonts w:ascii="Calibri" w:hAnsi="Calibri"/>
          <w:sz w:val="22"/>
          <w:szCs w:val="22"/>
          <w:u w:val="single"/>
        </w:rPr>
        <w:t xml:space="preserve">Solicitud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El comité de acreditación anunciará por diversos medios (carta a todos los miembros de la S</w:t>
      </w:r>
      <w:r w:rsidR="006D2B97" w:rsidRPr="00A409CF">
        <w:rPr>
          <w:rFonts w:ascii="Calibri" w:hAnsi="Calibri"/>
          <w:sz w:val="22"/>
          <w:szCs w:val="22"/>
        </w:rPr>
        <w:t>ECTCV</w:t>
      </w:r>
      <w:r w:rsidRPr="00A409CF">
        <w:rPr>
          <w:rFonts w:ascii="Calibri" w:hAnsi="Calibri"/>
          <w:sz w:val="22"/>
          <w:szCs w:val="22"/>
        </w:rPr>
        <w:t>, página web de la S</w:t>
      </w:r>
      <w:r w:rsidR="006D2B97" w:rsidRPr="00A409CF">
        <w:rPr>
          <w:rFonts w:ascii="Calibri" w:hAnsi="Calibri"/>
          <w:sz w:val="22"/>
          <w:szCs w:val="22"/>
        </w:rPr>
        <w:t>ECTCV</w:t>
      </w:r>
      <w:r w:rsidRPr="00A409CF">
        <w:rPr>
          <w:rFonts w:ascii="Calibri" w:hAnsi="Calibri"/>
          <w:sz w:val="22"/>
          <w:szCs w:val="22"/>
        </w:rPr>
        <w:t xml:space="preserve"> y otros opcionales), el plazo de solicitudes para ser acreditado. Los aspirantes a ser acreditados deberán remitir dentro del plazo previamente indicado la siguiente documentación: </w:t>
      </w:r>
    </w:p>
    <w:p w:rsidR="00875FAC" w:rsidRPr="00A409CF" w:rsidRDefault="00875FAC" w:rsidP="002F5727">
      <w:pPr>
        <w:pStyle w:val="Default"/>
        <w:numPr>
          <w:ilvl w:val="1"/>
          <w:numId w:val="21"/>
        </w:numPr>
        <w:spacing w:after="220"/>
        <w:ind w:left="993"/>
        <w:jc w:val="both"/>
        <w:rPr>
          <w:rFonts w:ascii="Calibri" w:hAnsi="Calibri"/>
          <w:sz w:val="22"/>
          <w:szCs w:val="22"/>
        </w:rPr>
      </w:pPr>
      <w:r w:rsidRPr="00A409CF">
        <w:rPr>
          <w:rFonts w:ascii="Calibri" w:hAnsi="Calibri"/>
          <w:sz w:val="22"/>
          <w:szCs w:val="22"/>
        </w:rPr>
        <w:t xml:space="preserve">Formulario normalizado </w:t>
      </w:r>
    </w:p>
    <w:p w:rsidR="00875FAC" w:rsidRDefault="00875FAC" w:rsidP="002F5727">
      <w:pPr>
        <w:pStyle w:val="Default"/>
        <w:numPr>
          <w:ilvl w:val="1"/>
          <w:numId w:val="21"/>
        </w:numPr>
        <w:spacing w:after="220"/>
        <w:ind w:left="993"/>
        <w:jc w:val="both"/>
        <w:rPr>
          <w:rFonts w:ascii="Calibri" w:hAnsi="Calibri"/>
          <w:sz w:val="22"/>
          <w:szCs w:val="22"/>
        </w:rPr>
      </w:pPr>
      <w:r w:rsidRPr="00A409CF">
        <w:rPr>
          <w:rFonts w:ascii="Calibri" w:hAnsi="Calibri"/>
          <w:sz w:val="22"/>
          <w:szCs w:val="22"/>
        </w:rPr>
        <w:t xml:space="preserve">Memoria del </w:t>
      </w:r>
      <w:r w:rsidR="006D2B97" w:rsidRPr="00A409CF">
        <w:rPr>
          <w:rFonts w:ascii="Calibri" w:hAnsi="Calibri"/>
          <w:sz w:val="22"/>
          <w:szCs w:val="22"/>
        </w:rPr>
        <w:t>Centro/ Servicio/ Unidad</w:t>
      </w:r>
      <w:r w:rsidRPr="00A409CF">
        <w:rPr>
          <w:rFonts w:ascii="Calibri" w:hAnsi="Calibri"/>
          <w:sz w:val="22"/>
          <w:szCs w:val="22"/>
        </w:rPr>
        <w:t xml:space="preserve"> con los méritos asistenciales, investigadores y docentes, incluyendo fotocopia de </w:t>
      </w:r>
      <w:r w:rsidR="00A22228">
        <w:rPr>
          <w:rFonts w:ascii="Calibri" w:hAnsi="Calibri"/>
          <w:sz w:val="22"/>
          <w:szCs w:val="22"/>
        </w:rPr>
        <w:t>tres</w:t>
      </w:r>
      <w:r w:rsidRPr="00A409CF">
        <w:rPr>
          <w:rFonts w:ascii="Calibri" w:hAnsi="Calibri"/>
          <w:sz w:val="22"/>
          <w:szCs w:val="22"/>
        </w:rPr>
        <w:t xml:space="preserve"> (</w:t>
      </w:r>
      <w:r w:rsidR="00A22228">
        <w:rPr>
          <w:rFonts w:ascii="Calibri" w:hAnsi="Calibri"/>
          <w:sz w:val="22"/>
          <w:szCs w:val="22"/>
        </w:rPr>
        <w:t>3</w:t>
      </w:r>
      <w:r w:rsidRPr="00A409CF">
        <w:rPr>
          <w:rFonts w:ascii="Calibri" w:hAnsi="Calibri"/>
          <w:sz w:val="22"/>
          <w:szCs w:val="22"/>
        </w:rPr>
        <w:t>) comunicaciones científicas presentadas</w:t>
      </w:r>
      <w:r w:rsidR="00A22228">
        <w:rPr>
          <w:rFonts w:ascii="Calibri" w:hAnsi="Calibri"/>
          <w:sz w:val="22"/>
          <w:szCs w:val="22"/>
        </w:rPr>
        <w:t xml:space="preserve"> en los tres últimos años y de un (1</w:t>
      </w:r>
      <w:r w:rsidRPr="00A409CF">
        <w:rPr>
          <w:rFonts w:ascii="Calibri" w:hAnsi="Calibri"/>
          <w:sz w:val="22"/>
          <w:szCs w:val="22"/>
        </w:rPr>
        <w:t xml:space="preserve">) artículo original publicados en los tres últimos años. </w:t>
      </w:r>
    </w:p>
    <w:p w:rsidR="00211C80" w:rsidRPr="00A409CF" w:rsidRDefault="00211C80" w:rsidP="002F5727">
      <w:pPr>
        <w:pStyle w:val="Default"/>
        <w:numPr>
          <w:ilvl w:val="1"/>
          <w:numId w:val="21"/>
        </w:numPr>
        <w:spacing w:after="220"/>
        <w:ind w:left="993"/>
        <w:jc w:val="both"/>
        <w:rPr>
          <w:rFonts w:ascii="Calibri" w:hAnsi="Calibri"/>
          <w:sz w:val="22"/>
          <w:szCs w:val="22"/>
        </w:rPr>
      </w:pPr>
      <w:r>
        <w:rPr>
          <w:rFonts w:ascii="Calibri" w:hAnsi="Calibri"/>
          <w:sz w:val="22"/>
          <w:szCs w:val="22"/>
        </w:rPr>
        <w:t>Justificante del pago de las tasas de acreditación.</w:t>
      </w:r>
    </w:p>
    <w:p w:rsidR="00465416" w:rsidRDefault="00875FAC" w:rsidP="005664E7">
      <w:pPr>
        <w:pStyle w:val="Default"/>
        <w:spacing w:after="220"/>
        <w:jc w:val="both"/>
        <w:rPr>
          <w:rFonts w:ascii="Calibri" w:hAnsi="Calibri"/>
          <w:sz w:val="22"/>
          <w:szCs w:val="22"/>
        </w:rPr>
      </w:pPr>
      <w:r w:rsidRPr="00A409CF">
        <w:rPr>
          <w:rFonts w:ascii="Calibri" w:hAnsi="Calibri"/>
          <w:sz w:val="22"/>
          <w:szCs w:val="22"/>
        </w:rPr>
        <w:t xml:space="preserve">Tras la evaluación de las solicitudes y comprobar la documentación, el comité de acreditación enviará a los solicitantes una carta con la resolución de su petición. </w:t>
      </w:r>
      <w:r w:rsidR="00836E27" w:rsidRPr="00836E27">
        <w:rPr>
          <w:rFonts w:ascii="Calibri" w:hAnsi="Calibri"/>
          <w:sz w:val="22"/>
          <w:szCs w:val="22"/>
        </w:rPr>
        <w:t>El Comité de Acreditación podrá auditar, localmente en el mismo centro, la validez de la documentación si así lo precisara, notificando para ello al interesado la visita auditora con tres meses de antelación.</w:t>
      </w:r>
    </w:p>
    <w:p w:rsidR="00211C80" w:rsidRPr="00A409CF" w:rsidRDefault="00211C80" w:rsidP="005664E7">
      <w:pPr>
        <w:pStyle w:val="Default"/>
        <w:spacing w:after="220"/>
        <w:jc w:val="both"/>
        <w:rPr>
          <w:rFonts w:ascii="Calibri" w:hAnsi="Calibri"/>
          <w:sz w:val="22"/>
          <w:szCs w:val="22"/>
        </w:rPr>
      </w:pPr>
    </w:p>
    <w:p w:rsidR="00875FAC" w:rsidRPr="00A409CF" w:rsidRDefault="00875FAC" w:rsidP="002F5727">
      <w:pPr>
        <w:pStyle w:val="Default"/>
        <w:numPr>
          <w:ilvl w:val="1"/>
          <w:numId w:val="17"/>
        </w:numPr>
        <w:spacing w:after="220"/>
        <w:jc w:val="both"/>
        <w:rPr>
          <w:rFonts w:ascii="Calibri" w:hAnsi="Calibri"/>
          <w:sz w:val="22"/>
          <w:szCs w:val="22"/>
        </w:rPr>
      </w:pPr>
      <w:r w:rsidRPr="00A409CF">
        <w:rPr>
          <w:rFonts w:ascii="Calibri" w:hAnsi="Calibri"/>
          <w:sz w:val="22"/>
          <w:szCs w:val="22"/>
          <w:u w:val="single"/>
        </w:rPr>
        <w:t xml:space="preserve">Periodicidad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 xml:space="preserve">Las convocatorias de acreditación de centros de formación se celebrarán coincidiendo con las de acreditación de profesionales. </w:t>
      </w:r>
    </w:p>
    <w:p w:rsidR="00041289" w:rsidRPr="00A409CF" w:rsidRDefault="00041289" w:rsidP="005664E7">
      <w:pPr>
        <w:pStyle w:val="Default"/>
        <w:spacing w:after="220"/>
        <w:jc w:val="both"/>
        <w:rPr>
          <w:rFonts w:ascii="Calibri" w:hAnsi="Calibri"/>
          <w:b/>
          <w:bCs/>
          <w:sz w:val="22"/>
          <w:szCs w:val="22"/>
          <w:u w:val="single"/>
        </w:rPr>
      </w:pPr>
    </w:p>
    <w:p w:rsidR="00465416" w:rsidRPr="00A409CF" w:rsidRDefault="00465416" w:rsidP="005664E7">
      <w:pPr>
        <w:pStyle w:val="Default"/>
        <w:spacing w:after="220"/>
        <w:jc w:val="both"/>
        <w:rPr>
          <w:rFonts w:ascii="Calibri" w:hAnsi="Calibri"/>
          <w:b/>
          <w:bCs/>
          <w:sz w:val="22"/>
          <w:szCs w:val="22"/>
          <w:u w:val="single"/>
        </w:rPr>
      </w:pPr>
    </w:p>
    <w:p w:rsidR="00875FAC" w:rsidRPr="00A409CF" w:rsidRDefault="00875FAC" w:rsidP="005664E7">
      <w:pPr>
        <w:pStyle w:val="Default"/>
        <w:spacing w:after="220"/>
        <w:jc w:val="both"/>
        <w:rPr>
          <w:rFonts w:ascii="Calibri" w:hAnsi="Calibri"/>
          <w:sz w:val="22"/>
          <w:szCs w:val="22"/>
        </w:rPr>
      </w:pPr>
      <w:r w:rsidRPr="00A409CF">
        <w:rPr>
          <w:rFonts w:ascii="Calibri" w:hAnsi="Calibri"/>
          <w:b/>
          <w:bCs/>
          <w:sz w:val="22"/>
          <w:szCs w:val="22"/>
          <w:u w:val="single"/>
        </w:rPr>
        <w:t xml:space="preserve">Validez y Reevaluación de la Acreditación </w:t>
      </w:r>
    </w:p>
    <w:p w:rsidR="00465416" w:rsidRPr="00A409CF" w:rsidRDefault="00875FAC" w:rsidP="005664E7">
      <w:pPr>
        <w:pStyle w:val="Default"/>
        <w:spacing w:after="220"/>
        <w:jc w:val="both"/>
        <w:rPr>
          <w:rFonts w:ascii="Calibri" w:hAnsi="Calibri"/>
          <w:sz w:val="22"/>
          <w:szCs w:val="22"/>
        </w:rPr>
      </w:pPr>
      <w:r w:rsidRPr="00A409CF">
        <w:rPr>
          <w:rFonts w:ascii="Calibri" w:hAnsi="Calibri"/>
          <w:sz w:val="22"/>
          <w:szCs w:val="22"/>
        </w:rPr>
        <w:t>La acreditación de la S</w:t>
      </w:r>
      <w:r w:rsidR="006D2B97" w:rsidRPr="00A409CF">
        <w:rPr>
          <w:rFonts w:ascii="Calibri" w:hAnsi="Calibri"/>
          <w:sz w:val="22"/>
          <w:szCs w:val="22"/>
        </w:rPr>
        <w:t>ECTCV</w:t>
      </w:r>
      <w:r w:rsidRPr="00A409CF">
        <w:rPr>
          <w:rFonts w:ascii="Calibri" w:hAnsi="Calibri"/>
          <w:sz w:val="22"/>
          <w:szCs w:val="22"/>
        </w:rPr>
        <w:t xml:space="preserve"> para profesionales tiene una vigencia de cinco (5) años, al cabo de los cuales se volverá a otorgar previa solicitud si se demuestra un mínimo de </w:t>
      </w:r>
      <w:r w:rsidR="00211C80">
        <w:rPr>
          <w:rFonts w:ascii="Calibri" w:hAnsi="Calibri"/>
          <w:sz w:val="22"/>
          <w:szCs w:val="22"/>
        </w:rPr>
        <w:t>25</w:t>
      </w:r>
      <w:r w:rsidRPr="00A409CF">
        <w:rPr>
          <w:rFonts w:ascii="Calibri" w:hAnsi="Calibri"/>
          <w:sz w:val="22"/>
          <w:szCs w:val="22"/>
        </w:rPr>
        <w:t xml:space="preserve"> intervenciones terapéuticas anuales</w:t>
      </w:r>
      <w:r w:rsidR="00836E27">
        <w:rPr>
          <w:rFonts w:ascii="Calibri" w:hAnsi="Calibri"/>
          <w:sz w:val="22"/>
          <w:szCs w:val="22"/>
        </w:rPr>
        <w:t xml:space="preserve"> en Cirugía Cardiovascular Infantil y de las Cardiopatías Congénitas</w:t>
      </w:r>
      <w:r w:rsidRPr="00A409CF">
        <w:rPr>
          <w:rFonts w:ascii="Calibri" w:hAnsi="Calibri"/>
          <w:sz w:val="22"/>
          <w:szCs w:val="22"/>
        </w:rPr>
        <w:t>.</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Los centros que quieren mantener la acreditación de la S</w:t>
      </w:r>
      <w:r w:rsidR="006D2B97" w:rsidRPr="00A409CF">
        <w:rPr>
          <w:rFonts w:ascii="Calibri" w:hAnsi="Calibri"/>
          <w:sz w:val="22"/>
          <w:szCs w:val="22"/>
        </w:rPr>
        <w:t>ECTCV</w:t>
      </w:r>
      <w:r w:rsidRPr="00A409CF">
        <w:rPr>
          <w:rFonts w:ascii="Calibri" w:hAnsi="Calibri"/>
          <w:sz w:val="22"/>
          <w:szCs w:val="22"/>
        </w:rPr>
        <w:t xml:space="preserve"> deberán volver a solicitarla cada cinco </w:t>
      </w:r>
      <w:r w:rsidR="00465416" w:rsidRPr="00A409CF">
        <w:rPr>
          <w:rFonts w:ascii="Calibri" w:hAnsi="Calibri"/>
          <w:sz w:val="22"/>
          <w:szCs w:val="22"/>
        </w:rPr>
        <w:t xml:space="preserve">(5) </w:t>
      </w:r>
      <w:r w:rsidRPr="00A409CF">
        <w:rPr>
          <w:rFonts w:ascii="Calibri" w:hAnsi="Calibri"/>
          <w:sz w:val="22"/>
          <w:szCs w:val="22"/>
        </w:rPr>
        <w:t>años, o antes si se produjesen cambios substanciales en su estructura o funcionamiento. Será requisito indispensable cumplimentar los datos del registro de la S</w:t>
      </w:r>
      <w:r w:rsidR="006D2B97" w:rsidRPr="00A409CF">
        <w:rPr>
          <w:rFonts w:ascii="Calibri" w:hAnsi="Calibri"/>
          <w:sz w:val="22"/>
          <w:szCs w:val="22"/>
        </w:rPr>
        <w:t>ECTCV</w:t>
      </w:r>
      <w:r w:rsidRPr="00A409CF">
        <w:rPr>
          <w:rFonts w:ascii="Calibri" w:hAnsi="Calibri"/>
          <w:sz w:val="22"/>
          <w:szCs w:val="22"/>
        </w:rPr>
        <w:t xml:space="preserve"> para renovar la acreditación.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El comité de acreditación puede decidir la necesidad de re-evaluar a un centro o a un profesional, con vista a una eventual retirada de la acreditación, si se diesen circunstancias que así lo a</w:t>
      </w:r>
      <w:r w:rsidR="006D2B97" w:rsidRPr="00A409CF">
        <w:rPr>
          <w:rFonts w:ascii="Calibri" w:hAnsi="Calibri"/>
          <w:sz w:val="22"/>
          <w:szCs w:val="22"/>
        </w:rPr>
        <w:t xml:space="preserve">consejasen. </w:t>
      </w:r>
      <w:r w:rsidR="00836E27">
        <w:rPr>
          <w:rFonts w:ascii="Calibri" w:hAnsi="Calibri"/>
          <w:sz w:val="22"/>
          <w:szCs w:val="22"/>
        </w:rPr>
        <w:t xml:space="preserve">Para ello el Comité de Acreditación se reserva el derecho de auditar localmente al centro o </w:t>
      </w:r>
      <w:r w:rsidR="00836E27">
        <w:rPr>
          <w:rFonts w:ascii="Calibri" w:hAnsi="Calibri"/>
          <w:sz w:val="22"/>
          <w:szCs w:val="22"/>
        </w:rPr>
        <w:lastRenderedPageBreak/>
        <w:t xml:space="preserve">profesional si así fuera considerado. </w:t>
      </w:r>
      <w:r w:rsidR="006D2B97" w:rsidRPr="00A409CF">
        <w:rPr>
          <w:rFonts w:ascii="Calibri" w:hAnsi="Calibri"/>
          <w:sz w:val="22"/>
          <w:szCs w:val="22"/>
        </w:rPr>
        <w:t>En estos casos, el C</w:t>
      </w:r>
      <w:r w:rsidRPr="00A409CF">
        <w:rPr>
          <w:rFonts w:ascii="Calibri" w:hAnsi="Calibri"/>
          <w:sz w:val="22"/>
          <w:szCs w:val="22"/>
        </w:rPr>
        <w:t xml:space="preserve">omité de </w:t>
      </w:r>
      <w:r w:rsidR="006D2B97" w:rsidRPr="00A409CF">
        <w:rPr>
          <w:rFonts w:ascii="Calibri" w:hAnsi="Calibri"/>
          <w:sz w:val="22"/>
          <w:szCs w:val="22"/>
        </w:rPr>
        <w:t>A</w:t>
      </w:r>
      <w:r w:rsidR="00836E27">
        <w:rPr>
          <w:rFonts w:ascii="Calibri" w:hAnsi="Calibri"/>
          <w:sz w:val="22"/>
          <w:szCs w:val="22"/>
        </w:rPr>
        <w:t>creditación elevaría a la Junta D</w:t>
      </w:r>
      <w:r w:rsidRPr="00A409CF">
        <w:rPr>
          <w:rFonts w:ascii="Calibri" w:hAnsi="Calibri"/>
          <w:sz w:val="22"/>
          <w:szCs w:val="22"/>
        </w:rPr>
        <w:t xml:space="preserve">irectiva que decidirá finalmente. </w:t>
      </w:r>
    </w:p>
    <w:p w:rsidR="00875FAC" w:rsidRPr="00A409CF" w:rsidRDefault="00875FAC" w:rsidP="005664E7">
      <w:pPr>
        <w:pStyle w:val="Default"/>
        <w:spacing w:after="220"/>
        <w:jc w:val="both"/>
        <w:rPr>
          <w:rFonts w:ascii="Calibri" w:hAnsi="Calibri"/>
          <w:sz w:val="22"/>
          <w:szCs w:val="22"/>
        </w:rPr>
      </w:pPr>
      <w:r w:rsidRPr="00A409CF">
        <w:rPr>
          <w:rFonts w:ascii="Calibri" w:hAnsi="Calibri"/>
          <w:sz w:val="22"/>
          <w:szCs w:val="22"/>
        </w:rPr>
        <w:t>La S</w:t>
      </w:r>
      <w:r w:rsidR="006D2B97" w:rsidRPr="00A409CF">
        <w:rPr>
          <w:rFonts w:ascii="Calibri" w:hAnsi="Calibri"/>
          <w:sz w:val="22"/>
          <w:szCs w:val="22"/>
        </w:rPr>
        <w:t>ECTCV</w:t>
      </w:r>
      <w:r w:rsidRPr="00A409CF">
        <w:rPr>
          <w:rFonts w:ascii="Calibri" w:hAnsi="Calibri"/>
          <w:sz w:val="22"/>
          <w:szCs w:val="22"/>
        </w:rPr>
        <w:t xml:space="preserve"> se reserva el derecho de actuar con las medidas de difusión, administrativas y legales que considere necesarias en caso de un uso inapropiado, intencionado o no, de la denominación “Acreditación en </w:t>
      </w:r>
      <w:r w:rsidR="00836E27">
        <w:rPr>
          <w:rFonts w:ascii="Calibri" w:hAnsi="Calibri"/>
          <w:sz w:val="22"/>
          <w:szCs w:val="22"/>
        </w:rPr>
        <w:t>Cirugía Cardiovascular Infantil y de las Cardiopatías Congénitas</w:t>
      </w:r>
      <w:r w:rsidR="006D2B97" w:rsidRPr="00A409CF">
        <w:rPr>
          <w:rFonts w:ascii="Calibri" w:hAnsi="Calibri"/>
          <w:sz w:val="22"/>
          <w:szCs w:val="22"/>
        </w:rPr>
        <w:t xml:space="preserve"> </w:t>
      </w:r>
      <w:r w:rsidRPr="00A409CF">
        <w:rPr>
          <w:rFonts w:ascii="Calibri" w:hAnsi="Calibri"/>
          <w:sz w:val="22"/>
          <w:szCs w:val="22"/>
        </w:rPr>
        <w:t>de la Sociedad Española de C</w:t>
      </w:r>
      <w:r w:rsidR="006D2B97" w:rsidRPr="00A409CF">
        <w:rPr>
          <w:rFonts w:ascii="Calibri" w:hAnsi="Calibri"/>
          <w:sz w:val="22"/>
          <w:szCs w:val="22"/>
        </w:rPr>
        <w:t>irugía Toracica-Cardiovascular</w:t>
      </w:r>
      <w:r w:rsidRPr="00A409CF">
        <w:rPr>
          <w:rFonts w:ascii="Calibri" w:hAnsi="Calibri"/>
          <w:sz w:val="22"/>
          <w:szCs w:val="22"/>
        </w:rPr>
        <w:t xml:space="preserve">”. </w:t>
      </w:r>
    </w:p>
    <w:p w:rsidR="00465416" w:rsidRPr="00A409CF" w:rsidRDefault="00465416" w:rsidP="005664E7">
      <w:pPr>
        <w:pStyle w:val="Default"/>
        <w:spacing w:after="220"/>
        <w:jc w:val="both"/>
        <w:rPr>
          <w:rFonts w:ascii="Calibri" w:hAnsi="Calibri"/>
          <w:b/>
          <w:bCs/>
          <w:sz w:val="22"/>
          <w:szCs w:val="22"/>
          <w:u w:val="single"/>
        </w:rPr>
      </w:pPr>
    </w:p>
    <w:p w:rsidR="00465416" w:rsidRPr="00A409CF" w:rsidRDefault="00465416" w:rsidP="005664E7">
      <w:pPr>
        <w:pStyle w:val="Default"/>
        <w:spacing w:after="220"/>
        <w:jc w:val="both"/>
        <w:rPr>
          <w:rFonts w:ascii="Calibri" w:hAnsi="Calibri"/>
          <w:b/>
          <w:bCs/>
          <w:sz w:val="22"/>
          <w:szCs w:val="22"/>
          <w:u w:val="single"/>
        </w:rPr>
      </w:pPr>
    </w:p>
    <w:p w:rsidR="00875FAC" w:rsidRPr="00A409CF" w:rsidRDefault="00875FAC" w:rsidP="005664E7">
      <w:pPr>
        <w:pStyle w:val="Default"/>
        <w:spacing w:after="220"/>
        <w:jc w:val="both"/>
        <w:rPr>
          <w:rFonts w:ascii="Calibri" w:hAnsi="Calibri"/>
          <w:sz w:val="22"/>
          <w:szCs w:val="22"/>
        </w:rPr>
      </w:pPr>
      <w:r w:rsidRPr="00A409CF">
        <w:rPr>
          <w:rFonts w:ascii="Calibri" w:hAnsi="Calibri"/>
          <w:b/>
          <w:bCs/>
          <w:sz w:val="22"/>
          <w:szCs w:val="22"/>
          <w:u w:val="single"/>
        </w:rPr>
        <w:t xml:space="preserve">Financiación </w:t>
      </w:r>
    </w:p>
    <w:p w:rsidR="00306067" w:rsidRPr="005664E7" w:rsidRDefault="00875FAC" w:rsidP="005664E7">
      <w:pPr>
        <w:jc w:val="both"/>
      </w:pPr>
      <w:r w:rsidRPr="005664E7">
        <w:t>Este programa de acreditación se financiará fundamentalmente con cargo a los presupuestos de la S</w:t>
      </w:r>
      <w:r w:rsidR="00465416">
        <w:t>ECTCV</w:t>
      </w:r>
      <w:r w:rsidRPr="005664E7">
        <w:t>, contribuyendo las tasas de acreditación a satisfacer parte de los costes del programa.</w:t>
      </w:r>
    </w:p>
    <w:p w:rsidR="00306067" w:rsidRDefault="00306067" w:rsidP="00E95CEE">
      <w:pPr>
        <w:rPr>
          <w:rFonts w:cs="Century Gothic"/>
          <w:b/>
          <w:color w:val="000000"/>
        </w:rPr>
      </w:pPr>
    </w:p>
    <w:p w:rsidR="00795865" w:rsidRDefault="00795865" w:rsidP="00E95CEE">
      <w:pPr>
        <w:rPr>
          <w:rFonts w:cs="Century Gothic"/>
          <w:b/>
          <w:color w:val="000000"/>
        </w:rPr>
      </w:pPr>
    </w:p>
    <w:p w:rsidR="00795865" w:rsidRDefault="00795865" w:rsidP="00E95CEE">
      <w:pPr>
        <w:rPr>
          <w:rFonts w:cs="Century Gothic"/>
          <w:b/>
          <w:color w:val="000000"/>
        </w:rPr>
      </w:pPr>
    </w:p>
    <w:p w:rsidR="00795865" w:rsidRDefault="00795865" w:rsidP="00E95CEE">
      <w:pPr>
        <w:rPr>
          <w:rFonts w:cs="Century Gothic"/>
          <w:b/>
          <w:color w:val="000000"/>
        </w:rPr>
      </w:pPr>
    </w:p>
    <w:p w:rsidR="00795865" w:rsidRDefault="00795865" w:rsidP="00E95CEE">
      <w:pPr>
        <w:rPr>
          <w:rFonts w:cs="Century Gothic"/>
          <w:b/>
          <w:color w:val="000000"/>
        </w:rPr>
      </w:pPr>
    </w:p>
    <w:p w:rsidR="00795865" w:rsidRDefault="00795865" w:rsidP="00E95CEE">
      <w:pPr>
        <w:rPr>
          <w:rFonts w:cs="Century Gothic"/>
          <w:b/>
          <w:color w:val="000000"/>
        </w:rPr>
      </w:pPr>
    </w:p>
    <w:p w:rsidR="00795865" w:rsidRDefault="00795865" w:rsidP="00E95CEE">
      <w:pPr>
        <w:rPr>
          <w:rFonts w:cs="Century Gothic"/>
          <w:b/>
          <w:color w:val="000000"/>
        </w:rPr>
      </w:pPr>
    </w:p>
    <w:p w:rsidR="00795865" w:rsidRDefault="00795865" w:rsidP="00E95CEE">
      <w:pPr>
        <w:rPr>
          <w:rFonts w:cs="Century Gothic"/>
          <w:b/>
          <w:color w:val="000000"/>
        </w:rPr>
      </w:pPr>
    </w:p>
    <w:p w:rsidR="00795865" w:rsidRPr="00A409CF" w:rsidRDefault="00795865" w:rsidP="00795865">
      <w:pPr>
        <w:pStyle w:val="Default"/>
        <w:spacing w:after="220"/>
        <w:jc w:val="both"/>
        <w:rPr>
          <w:rFonts w:ascii="Calibri" w:hAnsi="Calibri"/>
          <w:b/>
          <w:sz w:val="22"/>
          <w:szCs w:val="22"/>
        </w:rPr>
      </w:pPr>
      <w:r>
        <w:rPr>
          <w:b/>
        </w:rPr>
        <w:br w:type="page"/>
      </w:r>
      <w:r w:rsidRPr="00A409CF">
        <w:rPr>
          <w:rFonts w:ascii="Calibri" w:hAnsi="Calibri"/>
          <w:b/>
          <w:sz w:val="22"/>
          <w:szCs w:val="22"/>
        </w:rPr>
        <w:lastRenderedPageBreak/>
        <w:t>ANEXO</w:t>
      </w:r>
    </w:p>
    <w:p w:rsidR="00031EE7" w:rsidRPr="00A409CF" w:rsidRDefault="00031EE7" w:rsidP="00031EE7">
      <w:pPr>
        <w:pStyle w:val="Default"/>
        <w:spacing w:after="220"/>
        <w:jc w:val="both"/>
        <w:rPr>
          <w:rFonts w:ascii="Calibri" w:hAnsi="Calibri"/>
          <w:b/>
          <w:sz w:val="22"/>
          <w:szCs w:val="22"/>
          <w:u w:val="single"/>
        </w:rPr>
      </w:pPr>
      <w:r w:rsidRPr="00A409CF">
        <w:rPr>
          <w:rFonts w:ascii="Calibri" w:hAnsi="Calibri"/>
          <w:b/>
          <w:sz w:val="22"/>
          <w:szCs w:val="22"/>
          <w:u w:val="single"/>
        </w:rPr>
        <w:t xml:space="preserve">REGLAMENTO </w:t>
      </w:r>
      <w:r>
        <w:rPr>
          <w:rFonts w:ascii="Calibri" w:hAnsi="Calibri"/>
          <w:b/>
          <w:sz w:val="22"/>
          <w:szCs w:val="22"/>
          <w:u w:val="single"/>
        </w:rPr>
        <w:t xml:space="preserve">DE OBTENCIÓN DE ACREDITACIONES PARA PROFESIONALES Y UNIDADES </w:t>
      </w:r>
      <w:r w:rsidRPr="00A409CF">
        <w:rPr>
          <w:rFonts w:ascii="Calibri" w:hAnsi="Calibri"/>
          <w:b/>
          <w:sz w:val="22"/>
          <w:szCs w:val="22"/>
          <w:u w:val="single"/>
        </w:rPr>
        <w:t xml:space="preserve">DE LA </w:t>
      </w:r>
      <w:r>
        <w:rPr>
          <w:rFonts w:ascii="Calibri" w:hAnsi="Calibri"/>
          <w:b/>
          <w:sz w:val="22"/>
          <w:szCs w:val="22"/>
          <w:u w:val="single"/>
        </w:rPr>
        <w:t>SOCIEDAD ESPAÑOLA DE CIRUGÍA TORÁCICA-CARDIOVASCULAR.</w:t>
      </w:r>
    </w:p>
    <w:p w:rsidR="00795865" w:rsidRPr="00A409CF" w:rsidRDefault="00795865" w:rsidP="00795865">
      <w:pPr>
        <w:pStyle w:val="Default"/>
        <w:spacing w:after="220"/>
        <w:jc w:val="both"/>
        <w:rPr>
          <w:rFonts w:ascii="Calibri" w:hAnsi="Calibri"/>
          <w:sz w:val="22"/>
          <w:szCs w:val="22"/>
        </w:rPr>
      </w:pPr>
      <w:r w:rsidRPr="00A409CF">
        <w:rPr>
          <w:rFonts w:ascii="Calibri" w:hAnsi="Calibri"/>
          <w:sz w:val="22"/>
          <w:szCs w:val="22"/>
        </w:rPr>
        <w:t xml:space="preserve">De los datos procedentes de otras organizaciones o entidades, como sociedades científicas, o fundaciones que han hecho aportaciones científicas en este tema, las normas aquí expuestas son respetuosas y se subordinan a las regulaciones administrativas de las distintas administraciones públicas del Estado Español y de sus Comunidades Autónomas. Por lo tanto, y en desarrollo de lo determinado en el Real Decreto 2070/1999 se propone un sistema de acreditación que, como cualquier otro, tiene tres elementos fundamentales: </w:t>
      </w:r>
    </w:p>
    <w:p w:rsidR="00795865" w:rsidRPr="00A409CF" w:rsidRDefault="00795865" w:rsidP="00795865">
      <w:pPr>
        <w:pStyle w:val="Default"/>
        <w:numPr>
          <w:ilvl w:val="1"/>
          <w:numId w:val="11"/>
        </w:numPr>
        <w:spacing w:after="220"/>
        <w:jc w:val="both"/>
        <w:rPr>
          <w:rFonts w:ascii="Calibri" w:hAnsi="Calibri"/>
          <w:sz w:val="22"/>
          <w:szCs w:val="22"/>
        </w:rPr>
      </w:pPr>
      <w:r w:rsidRPr="00A409CF">
        <w:rPr>
          <w:rFonts w:ascii="Calibri" w:hAnsi="Calibri"/>
          <w:sz w:val="22"/>
          <w:szCs w:val="22"/>
        </w:rPr>
        <w:t xml:space="preserve">Una organización que gira en torno a la figura del comité acreditador </w:t>
      </w:r>
    </w:p>
    <w:p w:rsidR="00795865" w:rsidRPr="00A409CF" w:rsidRDefault="00795865" w:rsidP="00795865">
      <w:pPr>
        <w:pStyle w:val="Default"/>
        <w:numPr>
          <w:ilvl w:val="1"/>
          <w:numId w:val="11"/>
        </w:numPr>
        <w:spacing w:after="220"/>
        <w:jc w:val="both"/>
        <w:rPr>
          <w:rFonts w:ascii="Calibri" w:hAnsi="Calibri"/>
          <w:sz w:val="22"/>
          <w:szCs w:val="22"/>
        </w:rPr>
      </w:pPr>
      <w:r w:rsidRPr="00A409CF">
        <w:rPr>
          <w:rFonts w:ascii="Calibri" w:hAnsi="Calibri"/>
          <w:sz w:val="22"/>
          <w:szCs w:val="22"/>
        </w:rPr>
        <w:t xml:space="preserve">Un manual de normas, que incluye los requisitos para obtener la acreditación </w:t>
      </w:r>
    </w:p>
    <w:p w:rsidR="00795865" w:rsidRDefault="00795865" w:rsidP="00795865">
      <w:pPr>
        <w:pStyle w:val="Default"/>
        <w:numPr>
          <w:ilvl w:val="1"/>
          <w:numId w:val="11"/>
        </w:numPr>
        <w:spacing w:after="220"/>
        <w:jc w:val="both"/>
        <w:rPr>
          <w:rFonts w:ascii="Calibri" w:hAnsi="Calibri"/>
          <w:sz w:val="22"/>
          <w:szCs w:val="22"/>
        </w:rPr>
      </w:pPr>
      <w:r w:rsidRPr="00A409CF">
        <w:rPr>
          <w:rFonts w:ascii="Calibri" w:hAnsi="Calibri"/>
          <w:sz w:val="22"/>
          <w:szCs w:val="22"/>
        </w:rPr>
        <w:t>Un procedimiento, a través del cual se realizará la evaluación y acreditación de las solicitudes que p</w:t>
      </w:r>
      <w:r>
        <w:rPr>
          <w:rFonts w:ascii="Calibri" w:hAnsi="Calibri"/>
          <w:sz w:val="22"/>
          <w:szCs w:val="22"/>
        </w:rPr>
        <w:t>resenten las personas o centros.</w:t>
      </w:r>
    </w:p>
    <w:p w:rsidR="00795865" w:rsidRPr="00A409CF" w:rsidRDefault="00795865" w:rsidP="00795865">
      <w:pPr>
        <w:pStyle w:val="Default"/>
        <w:numPr>
          <w:ilvl w:val="1"/>
          <w:numId w:val="11"/>
        </w:numPr>
        <w:spacing w:after="220"/>
        <w:jc w:val="both"/>
        <w:rPr>
          <w:rFonts w:ascii="Calibri" w:hAnsi="Calibri"/>
          <w:sz w:val="22"/>
          <w:szCs w:val="22"/>
        </w:rPr>
      </w:pPr>
      <w:r>
        <w:rPr>
          <w:rFonts w:ascii="Calibri" w:hAnsi="Calibri"/>
          <w:sz w:val="22"/>
          <w:szCs w:val="22"/>
        </w:rPr>
        <w:t>Un registro de acreditaciones, permanente y continuo.</w:t>
      </w:r>
    </w:p>
    <w:p w:rsidR="00795865" w:rsidRPr="00A409CF" w:rsidRDefault="00795865" w:rsidP="00795865">
      <w:pPr>
        <w:pStyle w:val="Default"/>
        <w:rPr>
          <w:rFonts w:ascii="Calibri" w:hAnsi="Calibri"/>
          <w:sz w:val="22"/>
          <w:szCs w:val="22"/>
        </w:rPr>
      </w:pPr>
    </w:p>
    <w:p w:rsidR="00795865" w:rsidRPr="00A409CF" w:rsidRDefault="00795865" w:rsidP="00795865">
      <w:pPr>
        <w:pStyle w:val="Default"/>
        <w:spacing w:after="220"/>
        <w:jc w:val="both"/>
        <w:rPr>
          <w:rFonts w:ascii="Calibri" w:hAnsi="Calibri"/>
          <w:sz w:val="22"/>
          <w:szCs w:val="22"/>
        </w:rPr>
      </w:pPr>
      <w:r w:rsidRPr="00A409CF">
        <w:rPr>
          <w:rFonts w:ascii="Calibri" w:hAnsi="Calibri"/>
          <w:b/>
          <w:bCs/>
          <w:sz w:val="22"/>
          <w:szCs w:val="22"/>
          <w:u w:val="single"/>
        </w:rPr>
        <w:t xml:space="preserve">Organización </w:t>
      </w:r>
    </w:p>
    <w:p w:rsidR="00795865" w:rsidRPr="00A409CF" w:rsidRDefault="00795865" w:rsidP="00795865">
      <w:pPr>
        <w:pStyle w:val="Default"/>
        <w:spacing w:after="220"/>
        <w:jc w:val="both"/>
        <w:rPr>
          <w:rFonts w:ascii="Calibri" w:hAnsi="Calibri"/>
          <w:sz w:val="22"/>
          <w:szCs w:val="22"/>
        </w:rPr>
      </w:pPr>
      <w:r w:rsidRPr="00A409CF">
        <w:rPr>
          <w:rFonts w:ascii="Calibri" w:hAnsi="Calibri"/>
          <w:sz w:val="22"/>
          <w:szCs w:val="22"/>
        </w:rPr>
        <w:t xml:space="preserve">La estructura del sistema de acreditación estará compuesta por: </w:t>
      </w:r>
    </w:p>
    <w:p w:rsidR="00795865" w:rsidRPr="00A409CF" w:rsidRDefault="00795865" w:rsidP="00795865">
      <w:pPr>
        <w:pStyle w:val="Default"/>
        <w:numPr>
          <w:ilvl w:val="0"/>
          <w:numId w:val="12"/>
        </w:numPr>
        <w:spacing w:after="220"/>
        <w:ind w:left="1134"/>
        <w:jc w:val="both"/>
        <w:rPr>
          <w:rFonts w:ascii="Calibri" w:hAnsi="Calibri" w:cs="Verdana"/>
          <w:b/>
          <w:bCs/>
          <w:sz w:val="22"/>
          <w:szCs w:val="22"/>
        </w:rPr>
      </w:pPr>
      <w:r w:rsidRPr="00A409CF">
        <w:rPr>
          <w:rFonts w:ascii="Calibri" w:hAnsi="Calibri"/>
          <w:sz w:val="22"/>
          <w:szCs w:val="22"/>
        </w:rPr>
        <w:t>Un Comité de Acreditación y Calidad, establecido en el reglamento de la propia Sociedad (</w:t>
      </w:r>
      <w:r w:rsidRPr="00A409CF">
        <w:rPr>
          <w:rFonts w:ascii="Calibri" w:hAnsi="Calibri" w:cs="Verdana"/>
          <w:bCs/>
          <w:sz w:val="22"/>
          <w:szCs w:val="22"/>
        </w:rPr>
        <w:t>Artículo</w:t>
      </w:r>
      <w:r>
        <w:rPr>
          <w:rFonts w:ascii="Calibri" w:hAnsi="Calibri" w:cs="Verdana"/>
          <w:bCs/>
          <w:sz w:val="22"/>
          <w:szCs w:val="22"/>
        </w:rPr>
        <w:t>s</w:t>
      </w:r>
      <w:r w:rsidRPr="00A409CF">
        <w:rPr>
          <w:rFonts w:ascii="Calibri" w:hAnsi="Calibri" w:cs="Verdana"/>
          <w:bCs/>
          <w:sz w:val="22"/>
          <w:szCs w:val="22"/>
        </w:rPr>
        <w:t xml:space="preserve"> XXXVII, apartado 5</w:t>
      </w:r>
      <w:r>
        <w:rPr>
          <w:rFonts w:ascii="Calibri" w:hAnsi="Calibri" w:cs="Verdana"/>
          <w:bCs/>
          <w:sz w:val="22"/>
          <w:szCs w:val="22"/>
        </w:rPr>
        <w:t xml:space="preserve"> y XXXVIII apartado 5</w:t>
      </w:r>
      <w:r w:rsidRPr="00A409CF">
        <w:rPr>
          <w:rFonts w:ascii="Calibri" w:hAnsi="Calibri" w:cs="Verdana"/>
          <w:bCs/>
          <w:sz w:val="22"/>
          <w:szCs w:val="22"/>
        </w:rPr>
        <w:t>).</w:t>
      </w:r>
      <w:r w:rsidRPr="00A409CF">
        <w:rPr>
          <w:rFonts w:ascii="Calibri" w:hAnsi="Calibri"/>
          <w:sz w:val="22"/>
          <w:szCs w:val="22"/>
        </w:rPr>
        <w:t xml:space="preserve"> Lo componen el Presidente en ejercicio de la SECTCV, que actuará como coordinador, el Vicepresidente y el Secretario General, este último ejerciendo de secretario del Comité. Este Comité tendrá de apoyo a equipos de evaluadores, nombrados por el propio Comité.</w:t>
      </w:r>
    </w:p>
    <w:p w:rsidR="00795865" w:rsidRPr="00A409CF" w:rsidRDefault="00795865" w:rsidP="00795865">
      <w:pPr>
        <w:pStyle w:val="Default"/>
        <w:numPr>
          <w:ilvl w:val="0"/>
          <w:numId w:val="12"/>
        </w:numPr>
        <w:spacing w:after="220"/>
        <w:ind w:left="1134"/>
        <w:jc w:val="both"/>
        <w:rPr>
          <w:rFonts w:ascii="Calibri" w:hAnsi="Calibri"/>
          <w:sz w:val="22"/>
          <w:szCs w:val="22"/>
        </w:rPr>
      </w:pPr>
      <w:r w:rsidRPr="00A409CF">
        <w:rPr>
          <w:rFonts w:ascii="Calibri" w:hAnsi="Calibri"/>
          <w:sz w:val="22"/>
          <w:szCs w:val="22"/>
        </w:rPr>
        <w:t>Los equipos de evaluadores. Se recabará la colaboración de los Miembros de prestigio y méritos reconocidos de la SECTCV y de los Organismos e Instituciones ajenos a la SECTCV que se consideren pertinentes para cada cometido.</w:t>
      </w:r>
    </w:p>
    <w:p w:rsidR="00795865" w:rsidRPr="007467F8" w:rsidRDefault="00795865" w:rsidP="007467F8">
      <w:pPr>
        <w:pStyle w:val="Default"/>
        <w:numPr>
          <w:ilvl w:val="0"/>
          <w:numId w:val="12"/>
        </w:numPr>
        <w:spacing w:after="220"/>
        <w:ind w:left="1134"/>
        <w:jc w:val="both"/>
        <w:rPr>
          <w:rFonts w:ascii="Calibri" w:hAnsi="Calibri"/>
          <w:sz w:val="22"/>
          <w:szCs w:val="22"/>
        </w:rPr>
      </w:pPr>
      <w:r w:rsidRPr="00A409CF">
        <w:rPr>
          <w:rFonts w:ascii="Calibri" w:hAnsi="Calibri"/>
          <w:sz w:val="22"/>
          <w:szCs w:val="22"/>
        </w:rPr>
        <w:t>La Junta Directiva de la SECTCV</w:t>
      </w:r>
    </w:p>
    <w:p w:rsidR="00795865" w:rsidRPr="00A409CF" w:rsidRDefault="00795865" w:rsidP="00795865">
      <w:pPr>
        <w:pStyle w:val="Default"/>
        <w:rPr>
          <w:rFonts w:ascii="Calibri" w:hAnsi="Calibri"/>
          <w:sz w:val="22"/>
          <w:szCs w:val="22"/>
        </w:rPr>
      </w:pPr>
    </w:p>
    <w:p w:rsidR="00795865" w:rsidRPr="00A409CF" w:rsidRDefault="00795865" w:rsidP="00795865">
      <w:pPr>
        <w:pStyle w:val="Default"/>
        <w:spacing w:after="220"/>
        <w:jc w:val="both"/>
        <w:rPr>
          <w:rFonts w:ascii="Calibri" w:hAnsi="Calibri"/>
          <w:sz w:val="22"/>
          <w:szCs w:val="22"/>
        </w:rPr>
      </w:pPr>
      <w:r w:rsidRPr="00DD3C2C">
        <w:rPr>
          <w:rFonts w:ascii="Calibri" w:hAnsi="Calibri"/>
          <w:sz w:val="22"/>
          <w:szCs w:val="22"/>
        </w:rPr>
        <w:t>A los miembros del Comité de Acreditación se les pedirá que se sometan al proceso de acreditación</w:t>
      </w:r>
      <w:r w:rsidR="00DD3C2C" w:rsidRPr="00DD3C2C">
        <w:rPr>
          <w:rFonts w:ascii="Calibri" w:hAnsi="Calibri"/>
          <w:sz w:val="22"/>
          <w:szCs w:val="22"/>
        </w:rPr>
        <w:t>, siempre que cumplan los requisitos exigidos en este documento. Si ese no fuera el caso, se nombrará un equipo de evaluadores que reúna los requerimientos necesarios</w:t>
      </w:r>
      <w:r w:rsidRPr="00DD3C2C">
        <w:rPr>
          <w:rFonts w:ascii="Calibri" w:hAnsi="Calibri"/>
          <w:sz w:val="22"/>
          <w:szCs w:val="22"/>
        </w:rPr>
        <w:t>.</w:t>
      </w:r>
      <w:r w:rsidRPr="00A409CF">
        <w:rPr>
          <w:rFonts w:ascii="Calibri" w:hAnsi="Calibri"/>
          <w:sz w:val="22"/>
          <w:szCs w:val="22"/>
        </w:rPr>
        <w:t xml:space="preserve"> El Comité de Acreditación estará asistido por la Junta Directiva de la SECTCV.</w:t>
      </w:r>
    </w:p>
    <w:p w:rsidR="00795865" w:rsidRPr="00A409CF" w:rsidRDefault="00795865" w:rsidP="00795865">
      <w:pPr>
        <w:pStyle w:val="Default"/>
        <w:spacing w:after="220"/>
        <w:jc w:val="both"/>
        <w:rPr>
          <w:rFonts w:ascii="Calibri" w:hAnsi="Calibri"/>
          <w:sz w:val="22"/>
          <w:szCs w:val="22"/>
        </w:rPr>
      </w:pPr>
      <w:r w:rsidRPr="00A409CF">
        <w:rPr>
          <w:rFonts w:ascii="Calibri" w:hAnsi="Calibri"/>
          <w:sz w:val="22"/>
          <w:szCs w:val="22"/>
        </w:rPr>
        <w:t xml:space="preserve">Transcurridos los dos años de vigencia del Comité de Acreditación y Calidad, se designará un nuevo comité según el programa y método que establezcan los órganos directivos de la SECTCV. </w:t>
      </w:r>
    </w:p>
    <w:p w:rsidR="00795865" w:rsidRPr="00A409CF" w:rsidRDefault="00795865" w:rsidP="00795865">
      <w:pPr>
        <w:pStyle w:val="Default"/>
        <w:spacing w:after="220"/>
        <w:jc w:val="both"/>
        <w:rPr>
          <w:rFonts w:ascii="Calibri" w:hAnsi="Calibri"/>
          <w:b/>
          <w:bCs/>
          <w:sz w:val="22"/>
          <w:szCs w:val="22"/>
          <w:u w:val="single"/>
        </w:rPr>
      </w:pPr>
    </w:p>
    <w:p w:rsidR="00795865" w:rsidRPr="00A409CF" w:rsidRDefault="00795865" w:rsidP="00795865">
      <w:pPr>
        <w:pStyle w:val="Default"/>
        <w:spacing w:after="220"/>
        <w:jc w:val="both"/>
        <w:rPr>
          <w:rFonts w:ascii="Calibri" w:hAnsi="Calibri"/>
          <w:sz w:val="22"/>
          <w:szCs w:val="22"/>
        </w:rPr>
      </w:pPr>
      <w:r w:rsidRPr="00A409CF">
        <w:rPr>
          <w:rFonts w:ascii="Calibri" w:hAnsi="Calibri"/>
          <w:b/>
          <w:bCs/>
          <w:sz w:val="22"/>
          <w:szCs w:val="22"/>
          <w:u w:val="single"/>
        </w:rPr>
        <w:lastRenderedPageBreak/>
        <w:t xml:space="preserve">Funciones del Comité de Acreditación </w:t>
      </w:r>
    </w:p>
    <w:p w:rsidR="00795865" w:rsidRPr="00A409CF" w:rsidRDefault="00795865" w:rsidP="00795865">
      <w:pPr>
        <w:pStyle w:val="Default"/>
        <w:spacing w:after="220"/>
        <w:jc w:val="both"/>
        <w:rPr>
          <w:rFonts w:ascii="Calibri" w:hAnsi="Calibri"/>
          <w:sz w:val="22"/>
          <w:szCs w:val="22"/>
        </w:rPr>
      </w:pPr>
      <w:r w:rsidRPr="00A409CF">
        <w:rPr>
          <w:rFonts w:ascii="Calibri" w:hAnsi="Calibri"/>
          <w:sz w:val="22"/>
          <w:szCs w:val="22"/>
        </w:rPr>
        <w:t xml:space="preserve">Las funciones del Comité de Acreditación son las siguientes: </w:t>
      </w:r>
    </w:p>
    <w:p w:rsidR="00795865" w:rsidRPr="00A409CF" w:rsidRDefault="00795865" w:rsidP="00795865">
      <w:pPr>
        <w:pStyle w:val="Default"/>
        <w:numPr>
          <w:ilvl w:val="1"/>
          <w:numId w:val="13"/>
        </w:numPr>
        <w:spacing w:after="220"/>
        <w:ind w:left="993"/>
        <w:jc w:val="both"/>
        <w:rPr>
          <w:rFonts w:ascii="Calibri" w:hAnsi="Calibri"/>
          <w:sz w:val="22"/>
          <w:szCs w:val="22"/>
        </w:rPr>
      </w:pPr>
      <w:r w:rsidRPr="00A409CF">
        <w:rPr>
          <w:rFonts w:ascii="Calibri" w:hAnsi="Calibri"/>
          <w:sz w:val="22"/>
          <w:szCs w:val="22"/>
        </w:rPr>
        <w:t xml:space="preserve">Anuncio del plazo de presentación de solicitudes de acreditación tanto de profesionales como de centros para formación. </w:t>
      </w:r>
    </w:p>
    <w:p w:rsidR="00795865" w:rsidRPr="00A409CF" w:rsidRDefault="00795865" w:rsidP="00795865">
      <w:pPr>
        <w:pStyle w:val="Default"/>
        <w:numPr>
          <w:ilvl w:val="1"/>
          <w:numId w:val="13"/>
        </w:numPr>
        <w:spacing w:after="220"/>
        <w:ind w:left="993"/>
        <w:jc w:val="both"/>
        <w:rPr>
          <w:rFonts w:ascii="Calibri" w:hAnsi="Calibri"/>
          <w:sz w:val="22"/>
          <w:szCs w:val="22"/>
        </w:rPr>
      </w:pPr>
      <w:r w:rsidRPr="00A409CF">
        <w:rPr>
          <w:rFonts w:ascii="Calibri" w:hAnsi="Calibri"/>
          <w:sz w:val="22"/>
          <w:szCs w:val="22"/>
        </w:rPr>
        <w:t xml:space="preserve">Valoración de los méritos de aquellos profesionales y centros interesados en ser acreditados. </w:t>
      </w:r>
    </w:p>
    <w:p w:rsidR="00795865" w:rsidRPr="00A409CF" w:rsidRDefault="00795865" w:rsidP="00795865">
      <w:pPr>
        <w:pStyle w:val="Default"/>
        <w:numPr>
          <w:ilvl w:val="1"/>
          <w:numId w:val="13"/>
        </w:numPr>
        <w:spacing w:after="220"/>
        <w:ind w:left="993"/>
        <w:jc w:val="both"/>
        <w:rPr>
          <w:rFonts w:ascii="Calibri" w:hAnsi="Calibri"/>
          <w:sz w:val="22"/>
          <w:szCs w:val="22"/>
        </w:rPr>
      </w:pPr>
      <w:r w:rsidRPr="00A409CF">
        <w:rPr>
          <w:rFonts w:ascii="Calibri" w:hAnsi="Calibri"/>
          <w:sz w:val="22"/>
          <w:szCs w:val="22"/>
        </w:rPr>
        <w:t xml:space="preserve">Atender posibles apelaciones de los candidatos a ser acreditados sobre la valoración de los méritos presentados. </w:t>
      </w:r>
    </w:p>
    <w:p w:rsidR="00795865" w:rsidRPr="007467F8" w:rsidRDefault="00795865" w:rsidP="00795865">
      <w:pPr>
        <w:pStyle w:val="Default"/>
        <w:numPr>
          <w:ilvl w:val="1"/>
          <w:numId w:val="13"/>
        </w:numPr>
        <w:spacing w:after="220"/>
        <w:ind w:left="993"/>
        <w:jc w:val="both"/>
        <w:rPr>
          <w:rFonts w:ascii="Calibri" w:hAnsi="Calibri"/>
          <w:sz w:val="22"/>
          <w:szCs w:val="22"/>
        </w:rPr>
      </w:pPr>
      <w:r w:rsidRPr="007467F8">
        <w:rPr>
          <w:rFonts w:ascii="Calibri" w:hAnsi="Calibri"/>
          <w:sz w:val="22"/>
          <w:szCs w:val="22"/>
        </w:rPr>
        <w:t>Auditar y verificar, localmente in situ, la experiencia acreditada por el profesional o centro interesado, a través de la consulta pertinente, la cual siempre será notificada con tres meses de antelación a los interesados. El Comité de Acreditación se reserva el derecho a decidir en el tiempo cuando ejercer auditoria al interesado.</w:t>
      </w:r>
    </w:p>
    <w:p w:rsidR="00795865" w:rsidRPr="007467F8" w:rsidRDefault="00795865" w:rsidP="00795865">
      <w:pPr>
        <w:pStyle w:val="Default"/>
        <w:numPr>
          <w:ilvl w:val="1"/>
          <w:numId w:val="13"/>
        </w:numPr>
        <w:spacing w:after="220"/>
        <w:ind w:left="993"/>
        <w:jc w:val="both"/>
        <w:rPr>
          <w:rFonts w:ascii="Calibri" w:hAnsi="Calibri"/>
          <w:sz w:val="22"/>
          <w:szCs w:val="22"/>
        </w:rPr>
      </w:pPr>
      <w:r w:rsidRPr="007467F8">
        <w:rPr>
          <w:rFonts w:ascii="Calibri" w:hAnsi="Calibri"/>
          <w:sz w:val="22"/>
          <w:szCs w:val="22"/>
        </w:rPr>
        <w:t xml:space="preserve">En los casos en que se sospeche o concluya falsificación y/o engaño a través de la documentación presentada en este sistema de acreditación, la Comisión de Acreditación pondrá en conocimiento dicha actuación a la Comisión Deontológica de la SECTCV quién resolverá finalmente con el correspondiente expediente sancionador. </w:t>
      </w:r>
    </w:p>
    <w:p w:rsidR="00795865" w:rsidRPr="00A409CF" w:rsidRDefault="00795865" w:rsidP="00795865">
      <w:pPr>
        <w:pStyle w:val="Default"/>
        <w:numPr>
          <w:ilvl w:val="1"/>
          <w:numId w:val="13"/>
        </w:numPr>
        <w:spacing w:after="220"/>
        <w:ind w:left="993"/>
        <w:jc w:val="both"/>
        <w:rPr>
          <w:rFonts w:ascii="Calibri" w:hAnsi="Calibri"/>
          <w:sz w:val="22"/>
          <w:szCs w:val="22"/>
        </w:rPr>
      </w:pPr>
      <w:r w:rsidRPr="00A409CF">
        <w:rPr>
          <w:rFonts w:ascii="Calibri" w:hAnsi="Calibri"/>
          <w:sz w:val="22"/>
          <w:szCs w:val="22"/>
        </w:rPr>
        <w:t>Mantener un registro de acreditados y de sus méritos y requisitos.</w:t>
      </w:r>
      <w:r>
        <w:rPr>
          <w:rFonts w:ascii="Calibri" w:hAnsi="Calibri"/>
          <w:sz w:val="22"/>
          <w:szCs w:val="22"/>
        </w:rPr>
        <w:t xml:space="preserve"> Este registro estará bajo la custodia, gestión y control de la Secretaria Técnica de la SECTCV.</w:t>
      </w:r>
      <w:r w:rsidRPr="00A409CF">
        <w:rPr>
          <w:rFonts w:ascii="Calibri" w:hAnsi="Calibri"/>
          <w:sz w:val="22"/>
          <w:szCs w:val="22"/>
        </w:rPr>
        <w:t xml:space="preserve"> </w:t>
      </w:r>
    </w:p>
    <w:p w:rsidR="00795865" w:rsidRPr="00A409CF" w:rsidRDefault="00795865" w:rsidP="00795865">
      <w:pPr>
        <w:pStyle w:val="Default"/>
        <w:numPr>
          <w:ilvl w:val="1"/>
          <w:numId w:val="13"/>
        </w:numPr>
        <w:spacing w:after="220"/>
        <w:ind w:left="993"/>
        <w:jc w:val="both"/>
        <w:rPr>
          <w:rFonts w:ascii="Calibri" w:hAnsi="Calibri"/>
          <w:sz w:val="22"/>
          <w:szCs w:val="22"/>
        </w:rPr>
      </w:pPr>
      <w:r w:rsidRPr="00A409CF">
        <w:rPr>
          <w:rFonts w:ascii="Calibri" w:hAnsi="Calibri"/>
          <w:sz w:val="22"/>
          <w:szCs w:val="22"/>
        </w:rPr>
        <w:t xml:space="preserve">Mantener un registro de las actividades y de los comités de acreditación pasados. </w:t>
      </w:r>
    </w:p>
    <w:p w:rsidR="00795865" w:rsidRPr="00A409CF" w:rsidRDefault="00795865" w:rsidP="00795865">
      <w:pPr>
        <w:pStyle w:val="Default"/>
        <w:numPr>
          <w:ilvl w:val="1"/>
          <w:numId w:val="13"/>
        </w:numPr>
        <w:spacing w:after="220"/>
        <w:ind w:left="993"/>
        <w:jc w:val="both"/>
        <w:rPr>
          <w:rFonts w:ascii="Calibri" w:hAnsi="Calibri"/>
          <w:sz w:val="22"/>
          <w:szCs w:val="22"/>
        </w:rPr>
      </w:pPr>
      <w:r w:rsidRPr="00A409CF">
        <w:rPr>
          <w:rFonts w:ascii="Calibri" w:hAnsi="Calibri"/>
          <w:sz w:val="22"/>
          <w:szCs w:val="22"/>
        </w:rPr>
        <w:t xml:space="preserve">Adaptación del sistema de acreditación a las novedades y evolución de la </w:t>
      </w:r>
      <w:r w:rsidR="007467F8">
        <w:rPr>
          <w:rFonts w:ascii="Calibri" w:hAnsi="Calibri"/>
          <w:sz w:val="22"/>
          <w:szCs w:val="22"/>
        </w:rPr>
        <w:t>Cirugía Cardiovascular Infantil y de las Cardiopatías Congénitas</w:t>
      </w:r>
      <w:r w:rsidRPr="00A409CF">
        <w:rPr>
          <w:rFonts w:ascii="Calibri" w:hAnsi="Calibri"/>
          <w:sz w:val="22"/>
          <w:szCs w:val="22"/>
        </w:rPr>
        <w:t xml:space="preserve">. </w:t>
      </w:r>
    </w:p>
    <w:p w:rsidR="00795865" w:rsidRPr="00A409CF" w:rsidRDefault="00795865" w:rsidP="00795865">
      <w:pPr>
        <w:pStyle w:val="Default"/>
        <w:numPr>
          <w:ilvl w:val="1"/>
          <w:numId w:val="13"/>
        </w:numPr>
        <w:spacing w:after="220"/>
        <w:ind w:left="993"/>
        <w:jc w:val="both"/>
        <w:rPr>
          <w:rFonts w:ascii="Calibri" w:hAnsi="Calibri"/>
          <w:sz w:val="22"/>
          <w:szCs w:val="22"/>
        </w:rPr>
      </w:pPr>
      <w:r w:rsidRPr="00A409CF">
        <w:rPr>
          <w:rFonts w:ascii="Calibri" w:hAnsi="Calibri"/>
          <w:sz w:val="22"/>
          <w:szCs w:val="22"/>
        </w:rPr>
        <w:t xml:space="preserve">Reunirse un mínimo de dos veces al año en convocatoria ordinaria. Las reuniones se podrán convocar de forma extraordinaria por el Secretario del Comité a instancias del Presidente, o a petición de la Junta Directiva de la SECTCV, cuando existan asuntos de suficiente entidad o emergencia que lo justifiquen. Las reuniones del Comité de Acreditación y Calidad se celebrarán siempre con la asistencia de al menos la mitad más uno de sus integrantes. </w:t>
      </w:r>
    </w:p>
    <w:p w:rsidR="00795865" w:rsidRPr="00A409CF" w:rsidRDefault="00795865" w:rsidP="00DD3C2C">
      <w:pPr>
        <w:pStyle w:val="Default"/>
        <w:spacing w:after="220"/>
        <w:jc w:val="both"/>
        <w:rPr>
          <w:rFonts w:ascii="Calibri" w:hAnsi="Calibri"/>
          <w:sz w:val="22"/>
          <w:szCs w:val="22"/>
        </w:rPr>
      </w:pPr>
    </w:p>
    <w:p w:rsidR="00795865" w:rsidRPr="00A409CF" w:rsidRDefault="00795865" w:rsidP="00795865">
      <w:pPr>
        <w:pStyle w:val="Default"/>
        <w:spacing w:after="220"/>
        <w:jc w:val="both"/>
        <w:rPr>
          <w:rFonts w:ascii="Calibri" w:hAnsi="Calibri"/>
          <w:sz w:val="22"/>
          <w:szCs w:val="22"/>
        </w:rPr>
      </w:pPr>
      <w:r w:rsidRPr="00A409CF">
        <w:rPr>
          <w:rFonts w:ascii="Calibri" w:hAnsi="Calibri"/>
          <w:b/>
          <w:bCs/>
          <w:sz w:val="22"/>
          <w:szCs w:val="22"/>
          <w:u w:val="single"/>
        </w:rPr>
        <w:t xml:space="preserve">Equipos de Evaluadores </w:t>
      </w:r>
    </w:p>
    <w:p w:rsidR="00795865" w:rsidRPr="00A409CF" w:rsidRDefault="00795865" w:rsidP="00795865">
      <w:pPr>
        <w:pStyle w:val="Default"/>
        <w:spacing w:after="220"/>
        <w:jc w:val="both"/>
        <w:rPr>
          <w:rFonts w:ascii="Calibri" w:hAnsi="Calibri"/>
          <w:sz w:val="22"/>
          <w:szCs w:val="22"/>
        </w:rPr>
      </w:pPr>
      <w:r w:rsidRPr="00A409CF">
        <w:rPr>
          <w:rFonts w:ascii="Calibri" w:hAnsi="Calibri"/>
          <w:sz w:val="22"/>
          <w:szCs w:val="22"/>
        </w:rPr>
        <w:t xml:space="preserve">El Comité de Acreditación podrá designar equipos de evaluadores que le asistan en la evaluación de las personas o centros que soliciten ser acreditados. Los equipos de evaluadores serán seleccionados directamente por el Comité de Acreditación y dependerán también directamente de éste. Estarán constituidos por miembros de la SECTCV ya acreditados. </w:t>
      </w:r>
      <w:r>
        <w:rPr>
          <w:rFonts w:ascii="Calibri" w:hAnsi="Calibri"/>
          <w:sz w:val="22"/>
          <w:szCs w:val="22"/>
        </w:rPr>
        <w:t>Y en número máximo de tres evaluadores.</w:t>
      </w:r>
    </w:p>
    <w:p w:rsidR="00795865" w:rsidRPr="00A409CF" w:rsidRDefault="00795865" w:rsidP="00795865">
      <w:pPr>
        <w:pStyle w:val="Default"/>
        <w:spacing w:after="220"/>
        <w:jc w:val="both"/>
        <w:rPr>
          <w:rFonts w:ascii="Calibri" w:hAnsi="Calibri"/>
          <w:b/>
          <w:bCs/>
          <w:sz w:val="22"/>
          <w:szCs w:val="22"/>
          <w:u w:val="single"/>
        </w:rPr>
      </w:pPr>
    </w:p>
    <w:p w:rsidR="00795865" w:rsidRPr="00A409CF" w:rsidRDefault="00795865" w:rsidP="00795865">
      <w:pPr>
        <w:pStyle w:val="Default"/>
        <w:spacing w:after="220"/>
        <w:jc w:val="both"/>
        <w:rPr>
          <w:rFonts w:ascii="Calibri" w:hAnsi="Calibri"/>
          <w:sz w:val="22"/>
          <w:szCs w:val="22"/>
        </w:rPr>
      </w:pPr>
      <w:r w:rsidRPr="00A409CF">
        <w:rPr>
          <w:rFonts w:ascii="Calibri" w:hAnsi="Calibri"/>
          <w:b/>
          <w:bCs/>
          <w:sz w:val="22"/>
          <w:szCs w:val="22"/>
          <w:u w:val="single"/>
        </w:rPr>
        <w:lastRenderedPageBreak/>
        <w:t xml:space="preserve">Papel de la Junta Directiva de la SECTCV en el Sistema de Acreditación </w:t>
      </w:r>
    </w:p>
    <w:p w:rsidR="00795865" w:rsidRPr="00A409CF" w:rsidRDefault="00795865" w:rsidP="00795865">
      <w:pPr>
        <w:pStyle w:val="Default"/>
        <w:spacing w:after="220"/>
        <w:jc w:val="both"/>
        <w:rPr>
          <w:rFonts w:ascii="Calibri" w:hAnsi="Calibri"/>
          <w:sz w:val="22"/>
          <w:szCs w:val="22"/>
        </w:rPr>
      </w:pPr>
      <w:r w:rsidRPr="00A409CF">
        <w:rPr>
          <w:rFonts w:ascii="Calibri" w:hAnsi="Calibri"/>
          <w:sz w:val="22"/>
          <w:szCs w:val="22"/>
        </w:rPr>
        <w:t xml:space="preserve">El Comité es independiente en sus decisiones. No obstante, la Junta Directiva tiene las responsabilidades de actuar como tutelaje y arbitraje que se materializa en lo siguiente: </w:t>
      </w:r>
    </w:p>
    <w:p w:rsidR="00795865" w:rsidRPr="00A409CF" w:rsidRDefault="00795865" w:rsidP="00795865">
      <w:pPr>
        <w:pStyle w:val="Default"/>
        <w:numPr>
          <w:ilvl w:val="1"/>
          <w:numId w:val="14"/>
        </w:numPr>
        <w:spacing w:after="220"/>
        <w:ind w:left="993"/>
        <w:jc w:val="both"/>
        <w:rPr>
          <w:rFonts w:ascii="Calibri" w:hAnsi="Calibri"/>
          <w:sz w:val="22"/>
          <w:szCs w:val="22"/>
        </w:rPr>
      </w:pPr>
      <w:r w:rsidRPr="00A409CF">
        <w:rPr>
          <w:rFonts w:ascii="Calibri" w:hAnsi="Calibri"/>
          <w:sz w:val="22"/>
          <w:szCs w:val="22"/>
        </w:rPr>
        <w:t xml:space="preserve">Sugerir miembros expertos para el Comité de Acreditación y participar en el mismo. </w:t>
      </w:r>
    </w:p>
    <w:p w:rsidR="00795865" w:rsidRPr="00A409CF" w:rsidRDefault="00795865" w:rsidP="00795865">
      <w:pPr>
        <w:pStyle w:val="Default"/>
        <w:numPr>
          <w:ilvl w:val="1"/>
          <w:numId w:val="14"/>
        </w:numPr>
        <w:spacing w:after="220"/>
        <w:ind w:left="993"/>
        <w:jc w:val="both"/>
        <w:rPr>
          <w:rFonts w:ascii="Calibri" w:hAnsi="Calibri"/>
          <w:sz w:val="22"/>
          <w:szCs w:val="22"/>
        </w:rPr>
      </w:pPr>
      <w:r w:rsidRPr="00A409CF">
        <w:rPr>
          <w:rFonts w:ascii="Calibri" w:hAnsi="Calibri"/>
          <w:sz w:val="22"/>
          <w:szCs w:val="22"/>
        </w:rPr>
        <w:t>Dirimir en caso de apelaciones por desacuerdo con decisiones del Comité de Acreditación.</w:t>
      </w:r>
    </w:p>
    <w:p w:rsidR="00795865" w:rsidRPr="00A409CF" w:rsidRDefault="00795865" w:rsidP="00795865">
      <w:pPr>
        <w:pStyle w:val="Default"/>
        <w:numPr>
          <w:ilvl w:val="1"/>
          <w:numId w:val="14"/>
        </w:numPr>
        <w:spacing w:after="220"/>
        <w:ind w:left="993"/>
        <w:jc w:val="both"/>
        <w:rPr>
          <w:rFonts w:ascii="Calibri" w:hAnsi="Calibri"/>
          <w:sz w:val="22"/>
          <w:szCs w:val="22"/>
        </w:rPr>
      </w:pPr>
      <w:r w:rsidRPr="00A409CF">
        <w:rPr>
          <w:rFonts w:ascii="Calibri" w:hAnsi="Calibri"/>
          <w:sz w:val="22"/>
          <w:szCs w:val="22"/>
        </w:rPr>
        <w:t>Velar por la integridad, imparcialidad e independencia del Comité de Acreditación y del Sistema.</w:t>
      </w:r>
    </w:p>
    <w:p w:rsidR="00795865" w:rsidRDefault="00795865" w:rsidP="00795865">
      <w:pPr>
        <w:jc w:val="both"/>
      </w:pPr>
    </w:p>
    <w:p w:rsidR="00795865" w:rsidRPr="00F56322" w:rsidRDefault="00795865" w:rsidP="00795865">
      <w:pPr>
        <w:rPr>
          <w:b/>
          <w:u w:val="single"/>
        </w:rPr>
      </w:pPr>
      <w:r w:rsidRPr="007467F8">
        <w:rPr>
          <w:b/>
          <w:u w:val="single"/>
        </w:rPr>
        <w:t>OBJETO Y AMBITO DE APLICACIÓN DE LA ACREDITACION</w:t>
      </w:r>
    </w:p>
    <w:p w:rsidR="00795865" w:rsidRPr="00F56322" w:rsidRDefault="00795865" w:rsidP="00795865"/>
    <w:p w:rsidR="00795865" w:rsidRPr="00F56322" w:rsidRDefault="00795865" w:rsidP="00795865">
      <w:pPr>
        <w:jc w:val="both"/>
      </w:pPr>
      <w:r w:rsidRPr="00F56322">
        <w:t xml:space="preserve">Es objeto de este reglamento regular los Certificados de Acreditación y los </w:t>
      </w:r>
      <w:r w:rsidRPr="00401B6B">
        <w:t>Certificados</w:t>
      </w:r>
      <w:r w:rsidRPr="00F56322">
        <w:t xml:space="preserve"> de Acreditación Avanzada como instrumentos para certificar el nivel de formación alcanzado por un profesional cirujano cardiovascular en un área funcional específica, en atención a las actividades de formación continuada acreditadas que haya desarrollado el interesado en el área funcional correspondiente</w:t>
      </w:r>
    </w:p>
    <w:p w:rsidR="00795865" w:rsidRPr="00F56322" w:rsidRDefault="00795865" w:rsidP="00795865"/>
    <w:p w:rsidR="00795865" w:rsidRPr="00401B6B" w:rsidRDefault="00795865" w:rsidP="00795865">
      <w:pPr>
        <w:jc w:val="both"/>
      </w:pPr>
      <w:r w:rsidRPr="00401B6B">
        <w:t xml:space="preserve">A los efectos de este </w:t>
      </w:r>
      <w:r>
        <w:t>reglamento</w:t>
      </w:r>
      <w:r w:rsidRPr="00401B6B">
        <w:t>, se entiende por:</w:t>
      </w:r>
    </w:p>
    <w:p w:rsidR="00795865" w:rsidRDefault="00795865" w:rsidP="00795865">
      <w:pPr>
        <w:numPr>
          <w:ilvl w:val="0"/>
          <w:numId w:val="24"/>
        </w:numPr>
        <w:spacing w:after="0" w:line="240" w:lineRule="auto"/>
        <w:jc w:val="both"/>
      </w:pPr>
      <w:r w:rsidRPr="00401B6B">
        <w:t>Certificado de Acreditación: Credencial que certifica que el profesional sanitario ha alcanzado las competencias y los requisitos de formación continuada establecidos en un</w:t>
      </w:r>
      <w:r>
        <w:t xml:space="preserve"> </w:t>
      </w:r>
      <w:r w:rsidRPr="00401B6B">
        <w:t>área funcional específica para un período determinado de tiempo.</w:t>
      </w:r>
    </w:p>
    <w:p w:rsidR="00795865" w:rsidRPr="00401B6B" w:rsidRDefault="00795865" w:rsidP="00795865">
      <w:pPr>
        <w:jc w:val="both"/>
      </w:pPr>
    </w:p>
    <w:p w:rsidR="00795865" w:rsidRPr="00F56322" w:rsidRDefault="00795865" w:rsidP="00795865">
      <w:pPr>
        <w:numPr>
          <w:ilvl w:val="0"/>
          <w:numId w:val="24"/>
        </w:numPr>
        <w:spacing w:after="0" w:line="240" w:lineRule="auto"/>
        <w:jc w:val="both"/>
      </w:pPr>
      <w:r w:rsidRPr="00401B6B">
        <w:t>Certificado</w:t>
      </w:r>
      <w:r w:rsidRPr="00F56322">
        <w:t xml:space="preserve"> de Acreditación Avanzada: Credencial que certifica que el profesional sanitario ha alcanzado las competencias avanzadas y los requisitos de formación continuada establecidos en un área funcional específica que admita y requiera una práctica profesional de mayor cualificación, para un período determinado de tiempo.</w:t>
      </w:r>
    </w:p>
    <w:p w:rsidR="00795865" w:rsidRPr="00F56322" w:rsidRDefault="00795865" w:rsidP="00795865">
      <w:pPr>
        <w:jc w:val="both"/>
      </w:pPr>
    </w:p>
    <w:p w:rsidR="00795865" w:rsidRPr="00F56322" w:rsidRDefault="00795865" w:rsidP="00795865"/>
    <w:p w:rsidR="00795865" w:rsidRPr="00F56322" w:rsidRDefault="00795865" w:rsidP="00795865">
      <w:r w:rsidRPr="00F56322">
        <w:t>El diseño de los Certificados deberá contemplar, al menos, los siguientes apartados:</w:t>
      </w:r>
    </w:p>
    <w:p w:rsidR="00795865" w:rsidRPr="00F56322" w:rsidRDefault="00795865" w:rsidP="00795865">
      <w:pPr>
        <w:ind w:left="284"/>
      </w:pPr>
      <w:r w:rsidRPr="00F56322">
        <w:t>a) Titulación sanitaria del profesional que la ostenta.</w:t>
      </w:r>
    </w:p>
    <w:p w:rsidR="00795865" w:rsidRPr="00F56322" w:rsidRDefault="00795865" w:rsidP="00795865">
      <w:pPr>
        <w:ind w:left="284"/>
      </w:pPr>
      <w:r w:rsidRPr="00F56322">
        <w:t xml:space="preserve">b) Denominación del Certificado de Acreditación o del </w:t>
      </w:r>
      <w:r w:rsidRPr="00401B6B">
        <w:t>Certificado</w:t>
      </w:r>
      <w:r>
        <w:t xml:space="preserve"> </w:t>
      </w:r>
      <w:r w:rsidRPr="00F56322">
        <w:t>de Acreditación Avanzada.</w:t>
      </w:r>
    </w:p>
    <w:p w:rsidR="00795865" w:rsidRPr="00F56322" w:rsidRDefault="00795865" w:rsidP="00795865">
      <w:pPr>
        <w:ind w:left="284"/>
      </w:pPr>
      <w:r w:rsidRPr="00F56322">
        <w:t>c) Identificación del profesional sanitario.</w:t>
      </w:r>
    </w:p>
    <w:p w:rsidR="00795865" w:rsidRPr="00F56322" w:rsidRDefault="00795865" w:rsidP="00795865">
      <w:pPr>
        <w:ind w:left="284"/>
      </w:pPr>
      <w:r w:rsidRPr="00F56322">
        <w:t>d) Período de vigencia del Diploma.</w:t>
      </w:r>
    </w:p>
    <w:p w:rsidR="00795865" w:rsidRPr="00F56322" w:rsidRDefault="00795865" w:rsidP="00795865">
      <w:pPr>
        <w:ind w:left="284"/>
      </w:pPr>
    </w:p>
    <w:p w:rsidR="00795865" w:rsidRPr="00F56322" w:rsidRDefault="00795865" w:rsidP="00795865">
      <w:pPr>
        <w:ind w:left="284"/>
      </w:pPr>
    </w:p>
    <w:p w:rsidR="00795865" w:rsidRDefault="00795865" w:rsidP="00795865">
      <w:pPr>
        <w:jc w:val="both"/>
      </w:pPr>
      <w:r w:rsidRPr="00401B6B">
        <w:t xml:space="preserve">Los Certificados de Acreditación y los Certificados de Acreditación Avanzada se expedirán por la SECTCV y no tendrán carácter oficial </w:t>
      </w:r>
      <w:r>
        <w:t>para</w:t>
      </w:r>
      <w:r w:rsidRPr="00401B6B">
        <w:t xml:space="preserve"> la administración pública.</w:t>
      </w:r>
      <w:r>
        <w:t xml:space="preserve"> </w:t>
      </w:r>
    </w:p>
    <w:p w:rsidR="00795865" w:rsidRDefault="00795865" w:rsidP="00795865">
      <w:pPr>
        <w:jc w:val="both"/>
      </w:pPr>
      <w:r w:rsidRPr="00401B6B">
        <w:t xml:space="preserve">Los </w:t>
      </w:r>
      <w:r>
        <w:t>Certificados d</w:t>
      </w:r>
      <w:r w:rsidRPr="00401B6B">
        <w:t xml:space="preserve">e Acreditación y los </w:t>
      </w:r>
      <w:r>
        <w:t>Certificados</w:t>
      </w:r>
      <w:r w:rsidRPr="00401B6B">
        <w:t xml:space="preserve"> de Acreditación Avanzada tendrán</w:t>
      </w:r>
      <w:r>
        <w:t xml:space="preserve"> </w:t>
      </w:r>
      <w:r w:rsidRPr="00401B6B">
        <w:t xml:space="preserve">una vigencia de cinco años. </w:t>
      </w:r>
    </w:p>
    <w:p w:rsidR="00795865" w:rsidRPr="00F56322" w:rsidRDefault="00795865" w:rsidP="00795865">
      <w:pPr>
        <w:jc w:val="both"/>
      </w:pPr>
      <w:r w:rsidRPr="00401B6B">
        <w:t xml:space="preserve">Los </w:t>
      </w:r>
      <w:r>
        <w:t>Certificados</w:t>
      </w:r>
      <w:r w:rsidRPr="00401B6B">
        <w:t xml:space="preserve"> de Acreditación y los </w:t>
      </w:r>
      <w:r>
        <w:t>Certificados</w:t>
      </w:r>
      <w:r w:rsidRPr="00401B6B">
        <w:t xml:space="preserve"> de Acreditación Avanzada serán de</w:t>
      </w:r>
      <w:r>
        <w:t xml:space="preserve"> </w:t>
      </w:r>
      <w:r w:rsidRPr="00401B6B">
        <w:t xml:space="preserve">utilización exclusiva por el profesional </w:t>
      </w:r>
      <w:r>
        <w:t xml:space="preserve">o centro </w:t>
      </w:r>
      <w:r w:rsidRPr="00401B6B">
        <w:t>que los ostente.</w:t>
      </w:r>
      <w:r>
        <w:t xml:space="preserve"> </w:t>
      </w:r>
      <w:r w:rsidRPr="00401B6B">
        <w:t xml:space="preserve">Estos </w:t>
      </w:r>
      <w:r>
        <w:t>Certificados</w:t>
      </w:r>
      <w:r w:rsidRPr="00401B6B">
        <w:t xml:space="preserve"> no podrán inducir a confusión con la denominación de otros títulos,</w:t>
      </w:r>
      <w:r>
        <w:t xml:space="preserve"> n</w:t>
      </w:r>
      <w:r w:rsidRPr="00401B6B">
        <w:t>i tampoco con las funciones que, contempladas en los programas formativos de cada</w:t>
      </w:r>
      <w:r>
        <w:t xml:space="preserve"> </w:t>
      </w:r>
      <w:r w:rsidRPr="00401B6B">
        <w:t>especialidad y demás normativa de aplicación, corresponda ejercer a los titulados</w:t>
      </w:r>
      <w:r>
        <w:t xml:space="preserve"> </w:t>
      </w:r>
      <w:r w:rsidRPr="00401B6B">
        <w:t>especialistas en Ciencias de la Salud.</w:t>
      </w:r>
    </w:p>
    <w:p w:rsidR="00055B6E" w:rsidRPr="00C735F2" w:rsidRDefault="00051BEF" w:rsidP="00055B6E">
      <w:pPr>
        <w:pStyle w:val="Textosinformato"/>
        <w:jc w:val="center"/>
        <w:rPr>
          <w:rFonts w:ascii="Calibri" w:hAnsi="Calibri" w:cs="Courier New"/>
          <w:b/>
          <w:sz w:val="22"/>
          <w:szCs w:val="22"/>
        </w:rPr>
      </w:pPr>
      <w:r>
        <w:rPr>
          <w:rFonts w:cs="Century Gothic"/>
          <w:b/>
          <w:color w:val="000000"/>
        </w:rPr>
        <w:br w:type="page"/>
      </w:r>
      <w:r w:rsidR="00055B6E" w:rsidRPr="00C735F2">
        <w:rPr>
          <w:rFonts w:ascii="Calibri" w:hAnsi="Calibri" w:cs="Courier New"/>
          <w:b/>
          <w:sz w:val="22"/>
          <w:szCs w:val="22"/>
        </w:rPr>
        <w:lastRenderedPageBreak/>
        <w:t xml:space="preserve">CURRICULUM VITAE. FORMULARIO PARA LA ACREDITACIÓN DE PROFESIONALES </w:t>
      </w:r>
      <w:r w:rsidR="009839E7">
        <w:rPr>
          <w:rFonts w:ascii="Calibri" w:hAnsi="Calibri" w:cs="Courier New"/>
          <w:b/>
          <w:sz w:val="22"/>
          <w:szCs w:val="22"/>
        </w:rPr>
        <w:t>EN CIRUGÍA CARDIOVASCULAR INFANTIL Y DE LAS CARDIOPATÍAS CONGÉNITAS</w:t>
      </w: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NOMBRE</w:t>
      </w:r>
      <w:r w:rsidRPr="00C735F2">
        <w:rPr>
          <w:rFonts w:ascii="Calibri" w:hAnsi="Calibri" w:cs="Courier New"/>
          <w:sz w:val="22"/>
          <w:szCs w:val="22"/>
        </w:rPr>
        <w:tab/>
      </w: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APELLIDOS</w:t>
      </w:r>
      <w:r w:rsidRPr="00C735F2">
        <w:rPr>
          <w:rFonts w:ascii="Calibri" w:hAnsi="Calibri" w:cs="Courier New"/>
          <w:sz w:val="22"/>
          <w:szCs w:val="22"/>
        </w:rPr>
        <w:tab/>
      </w: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FECHA NACIMIENTO</w:t>
      </w:r>
      <w:r w:rsidRPr="00C735F2">
        <w:rPr>
          <w:rFonts w:ascii="Calibri" w:hAnsi="Calibri" w:cs="Courier New"/>
          <w:sz w:val="22"/>
          <w:szCs w:val="22"/>
        </w:rPr>
        <w:tab/>
      </w: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FECHA DE LICENCIATURA</w:t>
      </w:r>
      <w:r w:rsidRPr="00C735F2">
        <w:rPr>
          <w:rFonts w:ascii="Calibri" w:hAnsi="Calibri" w:cs="Courier New"/>
          <w:sz w:val="22"/>
          <w:szCs w:val="22"/>
        </w:rPr>
        <w:tab/>
      </w: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 xml:space="preserve">TESIS DOCTORAL:   Sí       No           </w:t>
      </w:r>
    </w:p>
    <w:p w:rsidR="00055B6E" w:rsidRPr="00C735F2"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Fecha: </w:t>
      </w:r>
    </w:p>
    <w:p w:rsidR="00055B6E" w:rsidRPr="00C735F2"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Universidad: </w:t>
      </w: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FORMACIÓN EN CIRUGIA CARDIOVASCULAR:</w:t>
      </w:r>
    </w:p>
    <w:p w:rsidR="00055B6E" w:rsidRPr="00C735F2"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Periodo: Desde    </w:t>
      </w:r>
      <w:r>
        <w:rPr>
          <w:rFonts w:ascii="Calibri" w:hAnsi="Calibri" w:cs="Courier New"/>
          <w:sz w:val="22"/>
          <w:szCs w:val="22"/>
        </w:rPr>
        <w:t xml:space="preserve">  </w:t>
      </w:r>
      <w:r w:rsidRPr="00C735F2">
        <w:rPr>
          <w:rFonts w:ascii="Calibri" w:hAnsi="Calibri" w:cs="Courier New"/>
          <w:sz w:val="22"/>
          <w:szCs w:val="22"/>
        </w:rPr>
        <w:t xml:space="preserve">  Hasta </w:t>
      </w:r>
    </w:p>
    <w:p w:rsidR="00055B6E" w:rsidRPr="00C735F2"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Hospital: </w:t>
      </w: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r>
        <w:rPr>
          <w:rFonts w:ascii="Calibri" w:hAnsi="Calibri" w:cs="Courier New"/>
          <w:sz w:val="22"/>
          <w:szCs w:val="22"/>
        </w:rPr>
        <w:t>FORMACIÓN EN CIRUGÍA CARDIACA INFANTIL Y DE LAS CARDIOPATÍAS CONGÉNITAS</w:t>
      </w:r>
      <w:r w:rsidRPr="00C735F2">
        <w:rPr>
          <w:rFonts w:ascii="Calibri" w:hAnsi="Calibri" w:cs="Courier New"/>
          <w:sz w:val="22"/>
          <w:szCs w:val="22"/>
        </w:rPr>
        <w:t xml:space="preserve">:  </w:t>
      </w:r>
    </w:p>
    <w:p w:rsidR="00055B6E" w:rsidRPr="00C735F2"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Periodo: Desde    </w:t>
      </w:r>
      <w:r>
        <w:rPr>
          <w:rFonts w:ascii="Calibri" w:hAnsi="Calibri" w:cs="Courier New"/>
          <w:sz w:val="22"/>
          <w:szCs w:val="22"/>
        </w:rPr>
        <w:t xml:space="preserve">  </w:t>
      </w:r>
      <w:r w:rsidRPr="00C735F2">
        <w:rPr>
          <w:rFonts w:ascii="Calibri" w:hAnsi="Calibri" w:cs="Courier New"/>
          <w:sz w:val="22"/>
          <w:szCs w:val="22"/>
        </w:rPr>
        <w:t xml:space="preserve">  Hasta </w:t>
      </w:r>
    </w:p>
    <w:p w:rsidR="00055B6E" w:rsidRPr="00C735F2"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Hospital: </w:t>
      </w: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PUBLICACIONES:(enviar fotocopia primera página)</w:t>
      </w:r>
    </w:p>
    <w:p w:rsidR="00055B6E" w:rsidRPr="00C735F2"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Nº publicaciones en revistas españolas: </w:t>
      </w:r>
    </w:p>
    <w:p w:rsidR="00055B6E" w:rsidRDefault="00055B6E" w:rsidP="00055B6E">
      <w:pPr>
        <w:pStyle w:val="Textosinformato"/>
        <w:ind w:left="708"/>
        <w:rPr>
          <w:rFonts w:ascii="Calibri" w:hAnsi="Calibri" w:cs="Courier New"/>
          <w:sz w:val="22"/>
          <w:szCs w:val="22"/>
        </w:rPr>
      </w:pPr>
      <w:r w:rsidRPr="00C735F2">
        <w:rPr>
          <w:rFonts w:ascii="Calibri" w:hAnsi="Calibri" w:cs="Courier New"/>
          <w:sz w:val="22"/>
          <w:szCs w:val="22"/>
        </w:rPr>
        <w:t xml:space="preserve">* Nº publicaciones en revistas extranjeras: </w:t>
      </w:r>
    </w:p>
    <w:p w:rsidR="00055B6E" w:rsidRDefault="00055B6E" w:rsidP="00055B6E">
      <w:pPr>
        <w:pStyle w:val="Textosinformato"/>
        <w:ind w:left="708"/>
        <w:rPr>
          <w:rFonts w:ascii="Calibri" w:hAnsi="Calibri" w:cs="Courier New"/>
          <w:sz w:val="22"/>
          <w:szCs w:val="22"/>
        </w:rPr>
      </w:pPr>
    </w:p>
    <w:p w:rsidR="00055B6E" w:rsidRDefault="00055B6E" w:rsidP="00055B6E">
      <w:pPr>
        <w:pStyle w:val="Textosinformato"/>
        <w:rPr>
          <w:rFonts w:ascii="Calibri" w:hAnsi="Calibri" w:cs="Courier New"/>
          <w:sz w:val="22"/>
          <w:szCs w:val="22"/>
        </w:rPr>
      </w:pPr>
      <w:r>
        <w:rPr>
          <w:rFonts w:ascii="Calibri" w:hAnsi="Calibri" w:cs="Courier New"/>
          <w:sz w:val="22"/>
          <w:szCs w:val="22"/>
        </w:rPr>
        <w:t>FORMACIÓN CONTINUADA EN EL ÁREA ESPECÍFICA:</w:t>
      </w: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TRAYECTORIA PROFESIONAL (1)</w:t>
      </w:r>
    </w:p>
    <w:p w:rsidR="00055B6E" w:rsidRPr="00C735F2" w:rsidRDefault="00055B6E" w:rsidP="00055B6E">
      <w:pPr>
        <w:pStyle w:val="Textosinformato"/>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84"/>
        <w:gridCol w:w="1784"/>
        <w:gridCol w:w="1784"/>
      </w:tblGrid>
      <w:tr w:rsidR="00055B6E" w:rsidRPr="00C735F2" w:rsidTr="00C750C6">
        <w:trPr>
          <w:trHeight w:val="278"/>
        </w:trPr>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PERIODO</w:t>
            </w:r>
          </w:p>
        </w:tc>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HOSPITAL</w:t>
            </w:r>
          </w:p>
        </w:tc>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CATEGORÍA</w:t>
            </w:r>
          </w:p>
        </w:tc>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ACTIVIDAD</w:t>
            </w:r>
          </w:p>
        </w:tc>
      </w:tr>
      <w:tr w:rsidR="00055B6E" w:rsidRPr="00C735F2" w:rsidTr="00C750C6">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r>
      <w:tr w:rsidR="00055B6E" w:rsidRPr="00C735F2" w:rsidTr="00C750C6">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r>
      <w:tr w:rsidR="00055B6E" w:rsidRPr="00C735F2" w:rsidTr="00C750C6">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r>
      <w:tr w:rsidR="00055B6E" w:rsidRPr="00C735F2" w:rsidTr="00C750C6">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r>
      <w:tr w:rsidR="00055B6E" w:rsidRPr="00C735F2" w:rsidTr="00C750C6">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c>
          <w:tcPr>
            <w:tcW w:w="1784" w:type="dxa"/>
            <w:shd w:val="clear" w:color="auto" w:fill="auto"/>
          </w:tcPr>
          <w:p w:rsidR="00055B6E" w:rsidRPr="00C735F2" w:rsidRDefault="00055B6E" w:rsidP="00C750C6">
            <w:pPr>
              <w:pStyle w:val="Textosinformato"/>
              <w:rPr>
                <w:rFonts w:ascii="Calibri" w:hAnsi="Calibri" w:cs="Courier New"/>
                <w:sz w:val="16"/>
                <w:szCs w:val="16"/>
              </w:rPr>
            </w:pPr>
          </w:p>
        </w:tc>
      </w:tr>
    </w:tbl>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16"/>
          <w:szCs w:val="16"/>
        </w:rPr>
      </w:pPr>
      <w:r w:rsidRPr="00C735F2">
        <w:rPr>
          <w:rFonts w:ascii="Calibri" w:hAnsi="Calibri" w:cs="Courier New"/>
          <w:sz w:val="16"/>
          <w:szCs w:val="16"/>
        </w:rPr>
        <w:t>(1) 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84"/>
        <w:gridCol w:w="1784"/>
        <w:gridCol w:w="1784"/>
      </w:tblGrid>
      <w:tr w:rsidR="00055B6E" w:rsidRPr="00C735F2" w:rsidTr="00C750C6">
        <w:trPr>
          <w:trHeight w:val="278"/>
        </w:trPr>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PERIODO</w:t>
            </w:r>
          </w:p>
        </w:tc>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HOSPITAL</w:t>
            </w:r>
          </w:p>
        </w:tc>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CATEGORÍA</w:t>
            </w:r>
          </w:p>
        </w:tc>
        <w:tc>
          <w:tcPr>
            <w:tcW w:w="1784"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ACTIVIDAD</w:t>
            </w:r>
          </w:p>
        </w:tc>
      </w:tr>
      <w:tr w:rsidR="00055B6E" w:rsidRPr="00C735F2" w:rsidTr="00C750C6">
        <w:tc>
          <w:tcPr>
            <w:tcW w:w="1784" w:type="dxa"/>
            <w:shd w:val="clear" w:color="auto" w:fill="auto"/>
          </w:tcPr>
          <w:p w:rsidR="00055B6E" w:rsidRPr="00C735F2" w:rsidRDefault="00055B6E" w:rsidP="00C750C6">
            <w:pPr>
              <w:pStyle w:val="Textosinformato"/>
              <w:rPr>
                <w:rFonts w:ascii="Calibri" w:hAnsi="Calibri" w:cs="Courier New"/>
                <w:sz w:val="16"/>
                <w:szCs w:val="16"/>
              </w:rPr>
            </w:pPr>
            <w:r w:rsidRPr="00C735F2">
              <w:rPr>
                <w:rFonts w:ascii="Calibri" w:hAnsi="Calibri" w:cs="Courier New"/>
                <w:sz w:val="16"/>
                <w:szCs w:val="16"/>
              </w:rPr>
              <w:t>1975-1980</w:t>
            </w:r>
          </w:p>
        </w:tc>
        <w:tc>
          <w:tcPr>
            <w:tcW w:w="1784" w:type="dxa"/>
            <w:shd w:val="clear" w:color="auto" w:fill="auto"/>
          </w:tcPr>
          <w:p w:rsidR="00055B6E" w:rsidRPr="00C735F2" w:rsidRDefault="00055B6E" w:rsidP="00C750C6">
            <w:pPr>
              <w:pStyle w:val="Textosinformato"/>
              <w:rPr>
                <w:rFonts w:ascii="Calibri" w:hAnsi="Calibri" w:cs="Courier New"/>
                <w:sz w:val="16"/>
                <w:szCs w:val="16"/>
              </w:rPr>
            </w:pPr>
            <w:r w:rsidRPr="00C735F2">
              <w:rPr>
                <w:rFonts w:ascii="Calibri" w:hAnsi="Calibri" w:cs="Courier New"/>
                <w:sz w:val="16"/>
                <w:szCs w:val="16"/>
              </w:rPr>
              <w:t>HOSPITAL GENERAL</w:t>
            </w:r>
          </w:p>
        </w:tc>
        <w:tc>
          <w:tcPr>
            <w:tcW w:w="1784" w:type="dxa"/>
            <w:shd w:val="clear" w:color="auto" w:fill="auto"/>
          </w:tcPr>
          <w:p w:rsidR="00055B6E" w:rsidRPr="00C735F2" w:rsidRDefault="00055B6E" w:rsidP="00C750C6">
            <w:pPr>
              <w:pStyle w:val="Textosinformato"/>
              <w:rPr>
                <w:rFonts w:ascii="Calibri" w:hAnsi="Calibri" w:cs="Courier New"/>
                <w:sz w:val="16"/>
                <w:szCs w:val="16"/>
              </w:rPr>
            </w:pPr>
            <w:r w:rsidRPr="00C735F2">
              <w:rPr>
                <w:rFonts w:ascii="Calibri" w:hAnsi="Calibri" w:cs="Courier New"/>
                <w:sz w:val="16"/>
                <w:szCs w:val="16"/>
              </w:rPr>
              <w:t>MIR</w:t>
            </w:r>
          </w:p>
        </w:tc>
        <w:tc>
          <w:tcPr>
            <w:tcW w:w="1784" w:type="dxa"/>
            <w:shd w:val="clear" w:color="auto" w:fill="auto"/>
          </w:tcPr>
          <w:p w:rsidR="00055B6E" w:rsidRPr="00C735F2" w:rsidRDefault="00055B6E" w:rsidP="00C750C6">
            <w:pPr>
              <w:pStyle w:val="Textosinformato"/>
              <w:rPr>
                <w:rFonts w:ascii="Calibri" w:hAnsi="Calibri" w:cs="Courier New"/>
                <w:sz w:val="16"/>
                <w:szCs w:val="16"/>
              </w:rPr>
            </w:pPr>
            <w:r w:rsidRPr="00C735F2">
              <w:rPr>
                <w:rFonts w:ascii="Calibri" w:hAnsi="Calibri" w:cs="Courier New"/>
                <w:sz w:val="16"/>
                <w:szCs w:val="16"/>
              </w:rPr>
              <w:t>En formación</w:t>
            </w:r>
          </w:p>
        </w:tc>
      </w:tr>
    </w:tbl>
    <w:p w:rsidR="00055B6E" w:rsidRPr="00C735F2" w:rsidRDefault="00055B6E" w:rsidP="00055B6E">
      <w:pPr>
        <w:pStyle w:val="Textosinformato"/>
        <w:rPr>
          <w:rFonts w:ascii="Calibri" w:hAnsi="Calibri" w:cs="Courier New"/>
          <w:sz w:val="16"/>
          <w:szCs w:val="16"/>
        </w:rPr>
      </w:pP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1871F2" w:rsidRPr="00C735F2" w:rsidRDefault="001871F2" w:rsidP="001871F2">
      <w:pPr>
        <w:pStyle w:val="Textosinformato"/>
        <w:rPr>
          <w:rFonts w:ascii="Calibri" w:hAnsi="Calibri" w:cs="Courier New"/>
          <w:sz w:val="22"/>
          <w:szCs w:val="22"/>
        </w:rPr>
      </w:pPr>
      <w:r w:rsidRPr="00C735F2">
        <w:rPr>
          <w:rFonts w:ascii="Calibri" w:hAnsi="Calibri" w:cs="Courier New"/>
          <w:sz w:val="22"/>
          <w:szCs w:val="22"/>
        </w:rPr>
        <w:t xml:space="preserve">Fdo:      </w:t>
      </w:r>
    </w:p>
    <w:p w:rsidR="001871F2" w:rsidRPr="00C735F2" w:rsidRDefault="001871F2" w:rsidP="001871F2">
      <w:pPr>
        <w:pStyle w:val="Textosinformato"/>
        <w:rPr>
          <w:rFonts w:ascii="Calibri" w:hAnsi="Calibri" w:cs="Courier New"/>
          <w:sz w:val="22"/>
          <w:szCs w:val="22"/>
        </w:rPr>
      </w:pPr>
    </w:p>
    <w:p w:rsidR="001871F2" w:rsidRPr="00C735F2" w:rsidRDefault="001871F2" w:rsidP="001871F2">
      <w:pPr>
        <w:pStyle w:val="Textosinformato"/>
        <w:jc w:val="right"/>
        <w:rPr>
          <w:rFonts w:ascii="Calibri" w:hAnsi="Calibri" w:cs="Courier New"/>
          <w:sz w:val="22"/>
          <w:szCs w:val="22"/>
        </w:rPr>
      </w:pPr>
      <w:r w:rsidRPr="00C735F2">
        <w:rPr>
          <w:rFonts w:ascii="Calibri" w:hAnsi="Calibri" w:cs="Courier New"/>
          <w:sz w:val="22"/>
          <w:szCs w:val="22"/>
        </w:rPr>
        <w:t>En         a         de         del 201..</w:t>
      </w:r>
    </w:p>
    <w:p w:rsidR="001871F2" w:rsidRPr="00E95CEE" w:rsidRDefault="001871F2" w:rsidP="001871F2">
      <w:pPr>
        <w:rPr>
          <w:rFonts w:cs="Century Gothic"/>
          <w:b/>
          <w:color w:val="000000"/>
        </w:rPr>
      </w:pPr>
    </w:p>
    <w:p w:rsidR="00055B6E" w:rsidRPr="00C735F2" w:rsidRDefault="00C66F7B" w:rsidP="00055B6E">
      <w:pPr>
        <w:pStyle w:val="Textosinformato"/>
        <w:rPr>
          <w:rFonts w:ascii="Calibri" w:hAnsi="Calibri" w:cs="Courier New"/>
          <w:sz w:val="22"/>
          <w:szCs w:val="22"/>
        </w:rPr>
      </w:pPr>
      <w:r w:rsidRPr="00C66F7B">
        <w:rPr>
          <w:rFonts w:ascii="Calibri" w:hAnsi="Calibri" w:cs="Courier New"/>
          <w:b/>
          <w:sz w:val="22"/>
          <w:szCs w:val="22"/>
        </w:rPr>
        <w:t>LIBRO DE ACTIVIDAD EN CIRUGÍA CARDIOVASCULAR INFANTIL Y DE LAS CARDIOPATÍAS CONGÉNITAS</w:t>
      </w:r>
      <w:r w:rsidR="00055B6E">
        <w:rPr>
          <w:rFonts w:ascii="Calibri" w:hAnsi="Calibri" w:cs="Courier New"/>
          <w:sz w:val="22"/>
          <w:szCs w:val="22"/>
        </w:rPr>
        <w:t>(2)</w:t>
      </w:r>
    </w:p>
    <w:p w:rsidR="00055B6E" w:rsidRPr="00C735F2" w:rsidRDefault="00055B6E" w:rsidP="00055B6E">
      <w:pPr>
        <w:pStyle w:val="Textosinformato"/>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54"/>
        <w:gridCol w:w="1069"/>
        <w:gridCol w:w="1289"/>
        <w:gridCol w:w="1494"/>
        <w:gridCol w:w="1318"/>
        <w:gridCol w:w="1421"/>
        <w:gridCol w:w="1143"/>
      </w:tblGrid>
      <w:tr w:rsidR="00055B6E" w:rsidRPr="00C735F2" w:rsidTr="00055B6E">
        <w:trPr>
          <w:trHeight w:val="278"/>
        </w:trPr>
        <w:tc>
          <w:tcPr>
            <w:tcW w:w="444" w:type="dxa"/>
            <w:shd w:val="clear" w:color="auto" w:fill="auto"/>
          </w:tcPr>
          <w:p w:rsidR="00055B6E" w:rsidRPr="00C735F2" w:rsidRDefault="00055B6E" w:rsidP="00C750C6">
            <w:pPr>
              <w:pStyle w:val="Textosinformato"/>
              <w:jc w:val="center"/>
              <w:rPr>
                <w:rFonts w:ascii="Calibri" w:hAnsi="Calibri" w:cs="Courier New"/>
                <w:b/>
                <w:sz w:val="16"/>
                <w:szCs w:val="16"/>
              </w:rPr>
            </w:pPr>
            <w:r>
              <w:rPr>
                <w:rFonts w:ascii="Calibri" w:hAnsi="Calibri" w:cs="Courier New"/>
                <w:b/>
                <w:sz w:val="16"/>
                <w:szCs w:val="16"/>
              </w:rPr>
              <w:t>Nº</w:t>
            </w:r>
          </w:p>
        </w:tc>
        <w:tc>
          <w:tcPr>
            <w:tcW w:w="779" w:type="dxa"/>
          </w:tcPr>
          <w:p w:rsidR="00055B6E" w:rsidRPr="00C735F2" w:rsidRDefault="00055B6E" w:rsidP="00C750C6">
            <w:pPr>
              <w:pStyle w:val="Textosinformato"/>
              <w:jc w:val="center"/>
              <w:rPr>
                <w:rFonts w:ascii="Calibri" w:hAnsi="Calibri" w:cs="Courier New"/>
                <w:b/>
                <w:sz w:val="16"/>
                <w:szCs w:val="16"/>
              </w:rPr>
            </w:pPr>
            <w:r>
              <w:rPr>
                <w:rFonts w:ascii="Calibri" w:hAnsi="Calibri" w:cs="Courier New"/>
                <w:b/>
                <w:sz w:val="16"/>
                <w:szCs w:val="16"/>
              </w:rPr>
              <w:t>FECHA</w:t>
            </w:r>
          </w:p>
        </w:tc>
        <w:tc>
          <w:tcPr>
            <w:tcW w:w="1116" w:type="dxa"/>
            <w:shd w:val="clear" w:color="auto" w:fill="auto"/>
          </w:tcPr>
          <w:p w:rsidR="00055B6E" w:rsidRPr="00C735F2" w:rsidRDefault="00055B6E" w:rsidP="00C750C6">
            <w:pPr>
              <w:pStyle w:val="Textosinformato"/>
              <w:jc w:val="center"/>
              <w:rPr>
                <w:rFonts w:ascii="Calibri" w:hAnsi="Calibri" w:cs="Courier New"/>
                <w:b/>
                <w:sz w:val="16"/>
                <w:szCs w:val="16"/>
              </w:rPr>
            </w:pPr>
            <w:r w:rsidRPr="00C735F2">
              <w:rPr>
                <w:rFonts w:ascii="Calibri" w:hAnsi="Calibri" w:cs="Courier New"/>
                <w:b/>
                <w:sz w:val="16"/>
                <w:szCs w:val="16"/>
              </w:rPr>
              <w:t>HOSPITAL</w:t>
            </w:r>
          </w:p>
        </w:tc>
        <w:tc>
          <w:tcPr>
            <w:tcW w:w="1303" w:type="dxa"/>
            <w:shd w:val="clear" w:color="auto" w:fill="auto"/>
          </w:tcPr>
          <w:p w:rsidR="00055B6E" w:rsidRPr="00C735F2" w:rsidRDefault="00055B6E" w:rsidP="00C750C6">
            <w:pPr>
              <w:pStyle w:val="Textosinformato"/>
              <w:jc w:val="center"/>
              <w:rPr>
                <w:rFonts w:ascii="Calibri" w:hAnsi="Calibri" w:cs="Courier New"/>
                <w:b/>
                <w:sz w:val="16"/>
                <w:szCs w:val="16"/>
              </w:rPr>
            </w:pPr>
            <w:r>
              <w:rPr>
                <w:rFonts w:ascii="Calibri" w:hAnsi="Calibri" w:cs="Courier New"/>
                <w:b/>
                <w:sz w:val="16"/>
                <w:szCs w:val="16"/>
              </w:rPr>
              <w:t>TIPO DE INTERVENCIÓN</w:t>
            </w:r>
          </w:p>
        </w:tc>
        <w:tc>
          <w:tcPr>
            <w:tcW w:w="1499" w:type="dxa"/>
            <w:shd w:val="clear" w:color="auto" w:fill="auto"/>
          </w:tcPr>
          <w:p w:rsidR="00055B6E" w:rsidRPr="00C735F2" w:rsidRDefault="00055B6E" w:rsidP="00C750C6">
            <w:pPr>
              <w:pStyle w:val="Textosinformato"/>
              <w:jc w:val="center"/>
              <w:rPr>
                <w:rFonts w:ascii="Calibri" w:hAnsi="Calibri" w:cs="Courier New"/>
                <w:b/>
                <w:sz w:val="16"/>
                <w:szCs w:val="16"/>
              </w:rPr>
            </w:pPr>
            <w:r>
              <w:rPr>
                <w:rFonts w:ascii="Calibri" w:hAnsi="Calibri" w:cs="Courier New"/>
                <w:b/>
                <w:sz w:val="16"/>
                <w:szCs w:val="16"/>
              </w:rPr>
              <w:t>RESPONSABILIDAD</w:t>
            </w:r>
          </w:p>
        </w:tc>
        <w:tc>
          <w:tcPr>
            <w:tcW w:w="1494" w:type="dxa"/>
          </w:tcPr>
          <w:p w:rsidR="00055B6E" w:rsidRDefault="00055B6E" w:rsidP="00C750C6">
            <w:pPr>
              <w:pStyle w:val="Textosinformato"/>
              <w:jc w:val="center"/>
              <w:rPr>
                <w:rFonts w:ascii="Calibri" w:hAnsi="Calibri" w:cs="Courier New"/>
                <w:b/>
                <w:sz w:val="16"/>
                <w:szCs w:val="16"/>
              </w:rPr>
            </w:pPr>
            <w:r>
              <w:rPr>
                <w:rFonts w:ascii="Calibri" w:hAnsi="Calibri" w:cs="Courier New"/>
                <w:b/>
                <w:sz w:val="16"/>
                <w:szCs w:val="16"/>
              </w:rPr>
              <w:t xml:space="preserve">EDAD </w:t>
            </w:r>
          </w:p>
        </w:tc>
        <w:tc>
          <w:tcPr>
            <w:tcW w:w="1256" w:type="dxa"/>
          </w:tcPr>
          <w:p w:rsidR="00055B6E" w:rsidRDefault="00055B6E" w:rsidP="00C750C6">
            <w:pPr>
              <w:pStyle w:val="Textosinformato"/>
              <w:jc w:val="center"/>
              <w:rPr>
                <w:rFonts w:ascii="Calibri" w:hAnsi="Calibri" w:cs="Courier New"/>
                <w:b/>
                <w:sz w:val="16"/>
                <w:szCs w:val="16"/>
              </w:rPr>
            </w:pPr>
            <w:r>
              <w:rPr>
                <w:rFonts w:ascii="Calibri" w:hAnsi="Calibri" w:cs="Courier New"/>
                <w:b/>
                <w:sz w:val="16"/>
                <w:szCs w:val="16"/>
              </w:rPr>
              <w:t>COMPLICACIONES</w:t>
            </w:r>
          </w:p>
        </w:tc>
        <w:tc>
          <w:tcPr>
            <w:tcW w:w="1256" w:type="dxa"/>
          </w:tcPr>
          <w:p w:rsidR="00055B6E" w:rsidRDefault="00055B6E" w:rsidP="00C750C6">
            <w:pPr>
              <w:pStyle w:val="Textosinformato"/>
              <w:jc w:val="center"/>
              <w:rPr>
                <w:rFonts w:ascii="Calibri" w:hAnsi="Calibri" w:cs="Courier New"/>
                <w:b/>
                <w:sz w:val="16"/>
                <w:szCs w:val="16"/>
              </w:rPr>
            </w:pPr>
            <w:r>
              <w:rPr>
                <w:rFonts w:ascii="Calibri" w:hAnsi="Calibri" w:cs="Courier New"/>
                <w:b/>
                <w:sz w:val="16"/>
                <w:szCs w:val="16"/>
              </w:rPr>
              <w:t>FIRMA DEL TUTOR</w:t>
            </w:r>
          </w:p>
        </w:tc>
      </w:tr>
      <w:tr w:rsidR="00055B6E" w:rsidRPr="00C735F2" w:rsidTr="00055B6E">
        <w:tc>
          <w:tcPr>
            <w:tcW w:w="444" w:type="dxa"/>
            <w:shd w:val="clear" w:color="auto" w:fill="auto"/>
          </w:tcPr>
          <w:p w:rsidR="00055B6E" w:rsidRPr="00C735F2" w:rsidRDefault="00055B6E" w:rsidP="00C750C6">
            <w:pPr>
              <w:pStyle w:val="Textosinformato"/>
              <w:rPr>
                <w:rFonts w:ascii="Calibri" w:hAnsi="Calibri" w:cs="Courier New"/>
                <w:sz w:val="16"/>
                <w:szCs w:val="16"/>
              </w:rPr>
            </w:pPr>
          </w:p>
        </w:tc>
        <w:tc>
          <w:tcPr>
            <w:tcW w:w="779" w:type="dxa"/>
          </w:tcPr>
          <w:p w:rsidR="00055B6E" w:rsidRPr="00C735F2" w:rsidRDefault="00055B6E" w:rsidP="00C750C6">
            <w:pPr>
              <w:pStyle w:val="Textosinformato"/>
              <w:rPr>
                <w:rFonts w:ascii="Calibri" w:hAnsi="Calibri" w:cs="Courier New"/>
                <w:sz w:val="16"/>
                <w:szCs w:val="16"/>
              </w:rPr>
            </w:pPr>
          </w:p>
        </w:tc>
        <w:tc>
          <w:tcPr>
            <w:tcW w:w="1116" w:type="dxa"/>
            <w:shd w:val="clear" w:color="auto" w:fill="auto"/>
          </w:tcPr>
          <w:p w:rsidR="00055B6E" w:rsidRPr="00C735F2" w:rsidRDefault="00055B6E" w:rsidP="00C750C6">
            <w:pPr>
              <w:pStyle w:val="Textosinformato"/>
              <w:rPr>
                <w:rFonts w:ascii="Calibri" w:hAnsi="Calibri" w:cs="Courier New"/>
                <w:sz w:val="16"/>
                <w:szCs w:val="16"/>
              </w:rPr>
            </w:pPr>
          </w:p>
        </w:tc>
        <w:tc>
          <w:tcPr>
            <w:tcW w:w="1303" w:type="dxa"/>
            <w:shd w:val="clear" w:color="auto" w:fill="auto"/>
          </w:tcPr>
          <w:p w:rsidR="00055B6E" w:rsidRPr="00C735F2" w:rsidRDefault="00055B6E" w:rsidP="00C750C6">
            <w:pPr>
              <w:pStyle w:val="Textosinformato"/>
              <w:rPr>
                <w:rFonts w:ascii="Calibri" w:hAnsi="Calibri" w:cs="Courier New"/>
                <w:sz w:val="16"/>
                <w:szCs w:val="16"/>
              </w:rPr>
            </w:pPr>
          </w:p>
        </w:tc>
        <w:tc>
          <w:tcPr>
            <w:tcW w:w="1499" w:type="dxa"/>
            <w:shd w:val="clear" w:color="auto" w:fill="auto"/>
          </w:tcPr>
          <w:p w:rsidR="00055B6E" w:rsidRPr="00C735F2" w:rsidRDefault="00055B6E" w:rsidP="00C750C6">
            <w:pPr>
              <w:pStyle w:val="Textosinformato"/>
              <w:rPr>
                <w:rFonts w:ascii="Calibri" w:hAnsi="Calibri" w:cs="Courier New"/>
                <w:sz w:val="16"/>
                <w:szCs w:val="16"/>
              </w:rPr>
            </w:pPr>
          </w:p>
        </w:tc>
        <w:tc>
          <w:tcPr>
            <w:tcW w:w="1494"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r>
      <w:tr w:rsidR="00055B6E" w:rsidRPr="00C735F2" w:rsidTr="00055B6E">
        <w:tc>
          <w:tcPr>
            <w:tcW w:w="444" w:type="dxa"/>
            <w:shd w:val="clear" w:color="auto" w:fill="auto"/>
          </w:tcPr>
          <w:p w:rsidR="00055B6E" w:rsidRPr="00C735F2" w:rsidRDefault="00055B6E" w:rsidP="00C750C6">
            <w:pPr>
              <w:pStyle w:val="Textosinformato"/>
              <w:rPr>
                <w:rFonts w:ascii="Calibri" w:hAnsi="Calibri" w:cs="Courier New"/>
                <w:sz w:val="16"/>
                <w:szCs w:val="16"/>
              </w:rPr>
            </w:pPr>
          </w:p>
        </w:tc>
        <w:tc>
          <w:tcPr>
            <w:tcW w:w="779" w:type="dxa"/>
          </w:tcPr>
          <w:p w:rsidR="00055B6E" w:rsidRPr="00C735F2" w:rsidRDefault="00055B6E" w:rsidP="00C750C6">
            <w:pPr>
              <w:pStyle w:val="Textosinformato"/>
              <w:rPr>
                <w:rFonts w:ascii="Calibri" w:hAnsi="Calibri" w:cs="Courier New"/>
                <w:sz w:val="16"/>
                <w:szCs w:val="16"/>
              </w:rPr>
            </w:pPr>
          </w:p>
        </w:tc>
        <w:tc>
          <w:tcPr>
            <w:tcW w:w="1116" w:type="dxa"/>
            <w:shd w:val="clear" w:color="auto" w:fill="auto"/>
          </w:tcPr>
          <w:p w:rsidR="00055B6E" w:rsidRPr="00C735F2" w:rsidRDefault="00055B6E" w:rsidP="00C750C6">
            <w:pPr>
              <w:pStyle w:val="Textosinformato"/>
              <w:rPr>
                <w:rFonts w:ascii="Calibri" w:hAnsi="Calibri" w:cs="Courier New"/>
                <w:sz w:val="16"/>
                <w:szCs w:val="16"/>
              </w:rPr>
            </w:pPr>
          </w:p>
        </w:tc>
        <w:tc>
          <w:tcPr>
            <w:tcW w:w="1303" w:type="dxa"/>
            <w:shd w:val="clear" w:color="auto" w:fill="auto"/>
          </w:tcPr>
          <w:p w:rsidR="00055B6E" w:rsidRPr="00C735F2" w:rsidRDefault="00055B6E" w:rsidP="00C750C6">
            <w:pPr>
              <w:pStyle w:val="Textosinformato"/>
              <w:rPr>
                <w:rFonts w:ascii="Calibri" w:hAnsi="Calibri" w:cs="Courier New"/>
                <w:sz w:val="16"/>
                <w:szCs w:val="16"/>
              </w:rPr>
            </w:pPr>
          </w:p>
        </w:tc>
        <w:tc>
          <w:tcPr>
            <w:tcW w:w="1499" w:type="dxa"/>
            <w:shd w:val="clear" w:color="auto" w:fill="auto"/>
          </w:tcPr>
          <w:p w:rsidR="00055B6E" w:rsidRPr="00C735F2" w:rsidRDefault="00055B6E" w:rsidP="00C750C6">
            <w:pPr>
              <w:pStyle w:val="Textosinformato"/>
              <w:rPr>
                <w:rFonts w:ascii="Calibri" w:hAnsi="Calibri" w:cs="Courier New"/>
                <w:sz w:val="16"/>
                <w:szCs w:val="16"/>
              </w:rPr>
            </w:pPr>
          </w:p>
        </w:tc>
        <w:tc>
          <w:tcPr>
            <w:tcW w:w="1494"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r>
      <w:tr w:rsidR="00055B6E" w:rsidRPr="00C735F2" w:rsidTr="00055B6E">
        <w:tc>
          <w:tcPr>
            <w:tcW w:w="444" w:type="dxa"/>
            <w:shd w:val="clear" w:color="auto" w:fill="auto"/>
          </w:tcPr>
          <w:p w:rsidR="00055B6E" w:rsidRPr="00C735F2" w:rsidRDefault="00055B6E" w:rsidP="00C750C6">
            <w:pPr>
              <w:pStyle w:val="Textosinformato"/>
              <w:rPr>
                <w:rFonts w:ascii="Calibri" w:hAnsi="Calibri" w:cs="Courier New"/>
                <w:sz w:val="16"/>
                <w:szCs w:val="16"/>
              </w:rPr>
            </w:pPr>
          </w:p>
        </w:tc>
        <w:tc>
          <w:tcPr>
            <w:tcW w:w="779" w:type="dxa"/>
          </w:tcPr>
          <w:p w:rsidR="00055B6E" w:rsidRPr="00C735F2" w:rsidRDefault="00055B6E" w:rsidP="00C750C6">
            <w:pPr>
              <w:pStyle w:val="Textosinformato"/>
              <w:rPr>
                <w:rFonts w:ascii="Calibri" w:hAnsi="Calibri" w:cs="Courier New"/>
                <w:sz w:val="16"/>
                <w:szCs w:val="16"/>
              </w:rPr>
            </w:pPr>
          </w:p>
        </w:tc>
        <w:tc>
          <w:tcPr>
            <w:tcW w:w="1116" w:type="dxa"/>
            <w:shd w:val="clear" w:color="auto" w:fill="auto"/>
          </w:tcPr>
          <w:p w:rsidR="00055B6E" w:rsidRPr="00C735F2" w:rsidRDefault="00055B6E" w:rsidP="00C750C6">
            <w:pPr>
              <w:pStyle w:val="Textosinformato"/>
              <w:rPr>
                <w:rFonts w:ascii="Calibri" w:hAnsi="Calibri" w:cs="Courier New"/>
                <w:sz w:val="16"/>
                <w:szCs w:val="16"/>
              </w:rPr>
            </w:pPr>
          </w:p>
        </w:tc>
        <w:tc>
          <w:tcPr>
            <w:tcW w:w="1303" w:type="dxa"/>
            <w:shd w:val="clear" w:color="auto" w:fill="auto"/>
          </w:tcPr>
          <w:p w:rsidR="00055B6E" w:rsidRPr="00C735F2" w:rsidRDefault="00055B6E" w:rsidP="00C750C6">
            <w:pPr>
              <w:pStyle w:val="Textosinformato"/>
              <w:rPr>
                <w:rFonts w:ascii="Calibri" w:hAnsi="Calibri" w:cs="Courier New"/>
                <w:sz w:val="16"/>
                <w:szCs w:val="16"/>
              </w:rPr>
            </w:pPr>
          </w:p>
        </w:tc>
        <w:tc>
          <w:tcPr>
            <w:tcW w:w="1499" w:type="dxa"/>
            <w:shd w:val="clear" w:color="auto" w:fill="auto"/>
          </w:tcPr>
          <w:p w:rsidR="00055B6E" w:rsidRPr="00C735F2" w:rsidRDefault="00055B6E" w:rsidP="00C750C6">
            <w:pPr>
              <w:pStyle w:val="Textosinformato"/>
              <w:rPr>
                <w:rFonts w:ascii="Calibri" w:hAnsi="Calibri" w:cs="Courier New"/>
                <w:sz w:val="16"/>
                <w:szCs w:val="16"/>
              </w:rPr>
            </w:pPr>
          </w:p>
        </w:tc>
        <w:tc>
          <w:tcPr>
            <w:tcW w:w="1494"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r>
      <w:tr w:rsidR="00055B6E" w:rsidRPr="00C735F2" w:rsidTr="00055B6E">
        <w:tc>
          <w:tcPr>
            <w:tcW w:w="444" w:type="dxa"/>
            <w:shd w:val="clear" w:color="auto" w:fill="auto"/>
          </w:tcPr>
          <w:p w:rsidR="00055B6E" w:rsidRPr="00C735F2" w:rsidRDefault="00055B6E" w:rsidP="00C750C6">
            <w:pPr>
              <w:pStyle w:val="Textosinformato"/>
              <w:rPr>
                <w:rFonts w:ascii="Calibri" w:hAnsi="Calibri" w:cs="Courier New"/>
                <w:sz w:val="16"/>
                <w:szCs w:val="16"/>
              </w:rPr>
            </w:pPr>
          </w:p>
        </w:tc>
        <w:tc>
          <w:tcPr>
            <w:tcW w:w="779" w:type="dxa"/>
          </w:tcPr>
          <w:p w:rsidR="00055B6E" w:rsidRPr="00C735F2" w:rsidRDefault="00055B6E" w:rsidP="00C750C6">
            <w:pPr>
              <w:pStyle w:val="Textosinformato"/>
              <w:rPr>
                <w:rFonts w:ascii="Calibri" w:hAnsi="Calibri" w:cs="Courier New"/>
                <w:sz w:val="16"/>
                <w:szCs w:val="16"/>
              </w:rPr>
            </w:pPr>
          </w:p>
        </w:tc>
        <w:tc>
          <w:tcPr>
            <w:tcW w:w="1116" w:type="dxa"/>
            <w:shd w:val="clear" w:color="auto" w:fill="auto"/>
          </w:tcPr>
          <w:p w:rsidR="00055B6E" w:rsidRPr="00C735F2" w:rsidRDefault="00055B6E" w:rsidP="00C750C6">
            <w:pPr>
              <w:pStyle w:val="Textosinformato"/>
              <w:rPr>
                <w:rFonts w:ascii="Calibri" w:hAnsi="Calibri" w:cs="Courier New"/>
                <w:sz w:val="16"/>
                <w:szCs w:val="16"/>
              </w:rPr>
            </w:pPr>
          </w:p>
        </w:tc>
        <w:tc>
          <w:tcPr>
            <w:tcW w:w="1303" w:type="dxa"/>
            <w:shd w:val="clear" w:color="auto" w:fill="auto"/>
          </w:tcPr>
          <w:p w:rsidR="00055B6E" w:rsidRPr="00C735F2" w:rsidRDefault="00055B6E" w:rsidP="00C750C6">
            <w:pPr>
              <w:pStyle w:val="Textosinformato"/>
              <w:rPr>
                <w:rFonts w:ascii="Calibri" w:hAnsi="Calibri" w:cs="Courier New"/>
                <w:sz w:val="16"/>
                <w:szCs w:val="16"/>
              </w:rPr>
            </w:pPr>
          </w:p>
        </w:tc>
        <w:tc>
          <w:tcPr>
            <w:tcW w:w="1499" w:type="dxa"/>
            <w:shd w:val="clear" w:color="auto" w:fill="auto"/>
          </w:tcPr>
          <w:p w:rsidR="00055B6E" w:rsidRPr="00C735F2" w:rsidRDefault="00055B6E" w:rsidP="00C750C6">
            <w:pPr>
              <w:pStyle w:val="Textosinformato"/>
              <w:rPr>
                <w:rFonts w:ascii="Calibri" w:hAnsi="Calibri" w:cs="Courier New"/>
                <w:sz w:val="16"/>
                <w:szCs w:val="16"/>
              </w:rPr>
            </w:pPr>
          </w:p>
        </w:tc>
        <w:tc>
          <w:tcPr>
            <w:tcW w:w="1494"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r>
      <w:tr w:rsidR="00055B6E" w:rsidRPr="00C735F2" w:rsidTr="00055B6E">
        <w:tc>
          <w:tcPr>
            <w:tcW w:w="444" w:type="dxa"/>
            <w:shd w:val="clear" w:color="auto" w:fill="auto"/>
          </w:tcPr>
          <w:p w:rsidR="00055B6E" w:rsidRPr="00C735F2" w:rsidRDefault="00055B6E" w:rsidP="00C750C6">
            <w:pPr>
              <w:pStyle w:val="Textosinformato"/>
              <w:rPr>
                <w:rFonts w:ascii="Calibri" w:hAnsi="Calibri" w:cs="Courier New"/>
                <w:sz w:val="16"/>
                <w:szCs w:val="16"/>
              </w:rPr>
            </w:pPr>
          </w:p>
        </w:tc>
        <w:tc>
          <w:tcPr>
            <w:tcW w:w="779" w:type="dxa"/>
          </w:tcPr>
          <w:p w:rsidR="00055B6E" w:rsidRPr="00C735F2" w:rsidRDefault="00055B6E" w:rsidP="00C750C6">
            <w:pPr>
              <w:pStyle w:val="Textosinformato"/>
              <w:rPr>
                <w:rFonts w:ascii="Calibri" w:hAnsi="Calibri" w:cs="Courier New"/>
                <w:sz w:val="16"/>
                <w:szCs w:val="16"/>
              </w:rPr>
            </w:pPr>
          </w:p>
        </w:tc>
        <w:tc>
          <w:tcPr>
            <w:tcW w:w="1116" w:type="dxa"/>
            <w:shd w:val="clear" w:color="auto" w:fill="auto"/>
          </w:tcPr>
          <w:p w:rsidR="00055B6E" w:rsidRPr="00C735F2" w:rsidRDefault="00055B6E" w:rsidP="00C750C6">
            <w:pPr>
              <w:pStyle w:val="Textosinformato"/>
              <w:rPr>
                <w:rFonts w:ascii="Calibri" w:hAnsi="Calibri" w:cs="Courier New"/>
                <w:sz w:val="16"/>
                <w:szCs w:val="16"/>
              </w:rPr>
            </w:pPr>
          </w:p>
        </w:tc>
        <w:tc>
          <w:tcPr>
            <w:tcW w:w="1303" w:type="dxa"/>
            <w:shd w:val="clear" w:color="auto" w:fill="auto"/>
          </w:tcPr>
          <w:p w:rsidR="00055B6E" w:rsidRPr="00C735F2" w:rsidRDefault="00055B6E" w:rsidP="00C750C6">
            <w:pPr>
              <w:pStyle w:val="Textosinformato"/>
              <w:rPr>
                <w:rFonts w:ascii="Calibri" w:hAnsi="Calibri" w:cs="Courier New"/>
                <w:sz w:val="16"/>
                <w:szCs w:val="16"/>
              </w:rPr>
            </w:pPr>
          </w:p>
        </w:tc>
        <w:tc>
          <w:tcPr>
            <w:tcW w:w="1499" w:type="dxa"/>
            <w:shd w:val="clear" w:color="auto" w:fill="auto"/>
          </w:tcPr>
          <w:p w:rsidR="00055B6E" w:rsidRPr="00C735F2" w:rsidRDefault="00055B6E" w:rsidP="00C750C6">
            <w:pPr>
              <w:pStyle w:val="Textosinformato"/>
              <w:rPr>
                <w:rFonts w:ascii="Calibri" w:hAnsi="Calibri" w:cs="Courier New"/>
                <w:sz w:val="16"/>
                <w:szCs w:val="16"/>
              </w:rPr>
            </w:pPr>
          </w:p>
        </w:tc>
        <w:tc>
          <w:tcPr>
            <w:tcW w:w="1494"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c>
          <w:tcPr>
            <w:tcW w:w="1256" w:type="dxa"/>
          </w:tcPr>
          <w:p w:rsidR="00055B6E" w:rsidRPr="00C735F2" w:rsidRDefault="00055B6E" w:rsidP="00C750C6">
            <w:pPr>
              <w:pStyle w:val="Textosinformato"/>
              <w:rPr>
                <w:rFonts w:ascii="Calibri" w:hAnsi="Calibri" w:cs="Courier New"/>
                <w:sz w:val="16"/>
                <w:szCs w:val="16"/>
              </w:rPr>
            </w:pPr>
          </w:p>
        </w:tc>
      </w:tr>
    </w:tbl>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16"/>
          <w:szCs w:val="16"/>
        </w:rPr>
      </w:pPr>
      <w:r>
        <w:rPr>
          <w:rFonts w:ascii="Calibri" w:hAnsi="Calibri" w:cs="Courier New"/>
          <w:sz w:val="16"/>
          <w:szCs w:val="16"/>
        </w:rPr>
        <w:t>(2</w:t>
      </w:r>
      <w:r w:rsidRPr="00C735F2">
        <w:rPr>
          <w:rFonts w:ascii="Calibri" w:hAnsi="Calibri" w:cs="Courier New"/>
          <w:sz w:val="16"/>
          <w:szCs w:val="16"/>
        </w:rPr>
        <w:t>) 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8"/>
        <w:gridCol w:w="1033"/>
        <w:gridCol w:w="1279"/>
        <w:gridCol w:w="1490"/>
        <w:gridCol w:w="1188"/>
        <w:gridCol w:w="1421"/>
        <w:gridCol w:w="1076"/>
      </w:tblGrid>
      <w:tr w:rsidR="00C66F7B" w:rsidRPr="00C735F2" w:rsidTr="00C750C6">
        <w:trPr>
          <w:trHeight w:val="278"/>
        </w:trPr>
        <w:tc>
          <w:tcPr>
            <w:tcW w:w="444" w:type="dxa"/>
            <w:shd w:val="clear" w:color="auto" w:fill="auto"/>
          </w:tcPr>
          <w:p w:rsidR="00C66F7B" w:rsidRPr="00C735F2" w:rsidRDefault="00C66F7B" w:rsidP="00C750C6">
            <w:pPr>
              <w:pStyle w:val="Textosinformato"/>
              <w:jc w:val="center"/>
              <w:rPr>
                <w:rFonts w:ascii="Calibri" w:hAnsi="Calibri" w:cs="Courier New"/>
                <w:b/>
                <w:sz w:val="16"/>
                <w:szCs w:val="16"/>
              </w:rPr>
            </w:pPr>
            <w:r>
              <w:rPr>
                <w:rFonts w:ascii="Calibri" w:hAnsi="Calibri" w:cs="Courier New"/>
                <w:b/>
                <w:sz w:val="16"/>
                <w:szCs w:val="16"/>
              </w:rPr>
              <w:t>Nº</w:t>
            </w:r>
          </w:p>
        </w:tc>
        <w:tc>
          <w:tcPr>
            <w:tcW w:w="779" w:type="dxa"/>
          </w:tcPr>
          <w:p w:rsidR="00C66F7B" w:rsidRPr="00C735F2" w:rsidRDefault="00C66F7B" w:rsidP="00C750C6">
            <w:pPr>
              <w:pStyle w:val="Textosinformato"/>
              <w:jc w:val="center"/>
              <w:rPr>
                <w:rFonts w:ascii="Calibri" w:hAnsi="Calibri" w:cs="Courier New"/>
                <w:b/>
                <w:sz w:val="16"/>
                <w:szCs w:val="16"/>
              </w:rPr>
            </w:pPr>
            <w:r>
              <w:rPr>
                <w:rFonts w:ascii="Calibri" w:hAnsi="Calibri" w:cs="Courier New"/>
                <w:b/>
                <w:sz w:val="16"/>
                <w:szCs w:val="16"/>
              </w:rPr>
              <w:t>FECHA</w:t>
            </w:r>
          </w:p>
        </w:tc>
        <w:tc>
          <w:tcPr>
            <w:tcW w:w="1116" w:type="dxa"/>
            <w:shd w:val="clear" w:color="auto" w:fill="auto"/>
          </w:tcPr>
          <w:p w:rsidR="00C66F7B" w:rsidRPr="00C735F2" w:rsidRDefault="00C66F7B" w:rsidP="00C750C6">
            <w:pPr>
              <w:pStyle w:val="Textosinformato"/>
              <w:jc w:val="center"/>
              <w:rPr>
                <w:rFonts w:ascii="Calibri" w:hAnsi="Calibri" w:cs="Courier New"/>
                <w:b/>
                <w:sz w:val="16"/>
                <w:szCs w:val="16"/>
              </w:rPr>
            </w:pPr>
            <w:r w:rsidRPr="00C735F2">
              <w:rPr>
                <w:rFonts w:ascii="Calibri" w:hAnsi="Calibri" w:cs="Courier New"/>
                <w:b/>
                <w:sz w:val="16"/>
                <w:szCs w:val="16"/>
              </w:rPr>
              <w:t>HOSPITAL</w:t>
            </w:r>
          </w:p>
        </w:tc>
        <w:tc>
          <w:tcPr>
            <w:tcW w:w="1303" w:type="dxa"/>
            <w:shd w:val="clear" w:color="auto" w:fill="auto"/>
          </w:tcPr>
          <w:p w:rsidR="00C66F7B" w:rsidRPr="00C735F2" w:rsidRDefault="00C66F7B" w:rsidP="00C750C6">
            <w:pPr>
              <w:pStyle w:val="Textosinformato"/>
              <w:jc w:val="center"/>
              <w:rPr>
                <w:rFonts w:ascii="Calibri" w:hAnsi="Calibri" w:cs="Courier New"/>
                <w:b/>
                <w:sz w:val="16"/>
                <w:szCs w:val="16"/>
              </w:rPr>
            </w:pPr>
            <w:r>
              <w:rPr>
                <w:rFonts w:ascii="Calibri" w:hAnsi="Calibri" w:cs="Courier New"/>
                <w:b/>
                <w:sz w:val="16"/>
                <w:szCs w:val="16"/>
              </w:rPr>
              <w:t>TIPO DE INTERVENCIÓN</w:t>
            </w:r>
          </w:p>
        </w:tc>
        <w:tc>
          <w:tcPr>
            <w:tcW w:w="1499" w:type="dxa"/>
            <w:shd w:val="clear" w:color="auto" w:fill="auto"/>
          </w:tcPr>
          <w:p w:rsidR="00C66F7B" w:rsidRPr="00C735F2" w:rsidRDefault="00C66F7B" w:rsidP="00C750C6">
            <w:pPr>
              <w:pStyle w:val="Textosinformato"/>
              <w:jc w:val="center"/>
              <w:rPr>
                <w:rFonts w:ascii="Calibri" w:hAnsi="Calibri" w:cs="Courier New"/>
                <w:b/>
                <w:sz w:val="16"/>
                <w:szCs w:val="16"/>
              </w:rPr>
            </w:pPr>
            <w:r>
              <w:rPr>
                <w:rFonts w:ascii="Calibri" w:hAnsi="Calibri" w:cs="Courier New"/>
                <w:b/>
                <w:sz w:val="16"/>
                <w:szCs w:val="16"/>
              </w:rPr>
              <w:t>RESPONSABILIDAD</w:t>
            </w:r>
          </w:p>
        </w:tc>
        <w:tc>
          <w:tcPr>
            <w:tcW w:w="1494" w:type="dxa"/>
          </w:tcPr>
          <w:p w:rsidR="00C66F7B" w:rsidRDefault="00C66F7B" w:rsidP="00C750C6">
            <w:pPr>
              <w:pStyle w:val="Textosinformato"/>
              <w:jc w:val="center"/>
              <w:rPr>
                <w:rFonts w:ascii="Calibri" w:hAnsi="Calibri" w:cs="Courier New"/>
                <w:b/>
                <w:sz w:val="16"/>
                <w:szCs w:val="16"/>
              </w:rPr>
            </w:pPr>
            <w:r>
              <w:rPr>
                <w:rFonts w:ascii="Calibri" w:hAnsi="Calibri" w:cs="Courier New"/>
                <w:b/>
                <w:sz w:val="16"/>
                <w:szCs w:val="16"/>
              </w:rPr>
              <w:t xml:space="preserve">EDAD </w:t>
            </w:r>
          </w:p>
        </w:tc>
        <w:tc>
          <w:tcPr>
            <w:tcW w:w="1256" w:type="dxa"/>
          </w:tcPr>
          <w:p w:rsidR="00C66F7B" w:rsidRDefault="00C66F7B" w:rsidP="00C750C6">
            <w:pPr>
              <w:pStyle w:val="Textosinformato"/>
              <w:jc w:val="center"/>
              <w:rPr>
                <w:rFonts w:ascii="Calibri" w:hAnsi="Calibri" w:cs="Courier New"/>
                <w:b/>
                <w:sz w:val="16"/>
                <w:szCs w:val="16"/>
              </w:rPr>
            </w:pPr>
            <w:r>
              <w:rPr>
                <w:rFonts w:ascii="Calibri" w:hAnsi="Calibri" w:cs="Courier New"/>
                <w:b/>
                <w:sz w:val="16"/>
                <w:szCs w:val="16"/>
              </w:rPr>
              <w:t>COMPLICACIONES</w:t>
            </w:r>
          </w:p>
        </w:tc>
        <w:tc>
          <w:tcPr>
            <w:tcW w:w="1256" w:type="dxa"/>
          </w:tcPr>
          <w:p w:rsidR="00C66F7B" w:rsidRDefault="00C66F7B" w:rsidP="00C750C6">
            <w:pPr>
              <w:pStyle w:val="Textosinformato"/>
              <w:jc w:val="center"/>
              <w:rPr>
                <w:rFonts w:ascii="Calibri" w:hAnsi="Calibri" w:cs="Courier New"/>
                <w:b/>
                <w:sz w:val="16"/>
                <w:szCs w:val="16"/>
              </w:rPr>
            </w:pPr>
            <w:r>
              <w:rPr>
                <w:rFonts w:ascii="Calibri" w:hAnsi="Calibri" w:cs="Courier New"/>
                <w:b/>
                <w:sz w:val="16"/>
                <w:szCs w:val="16"/>
              </w:rPr>
              <w:t>FIRMA DEL TUTOR</w:t>
            </w:r>
          </w:p>
        </w:tc>
      </w:tr>
      <w:tr w:rsidR="00C66F7B" w:rsidRPr="00C735F2" w:rsidTr="00C66F7B">
        <w:trPr>
          <w:trHeight w:val="222"/>
        </w:trPr>
        <w:tc>
          <w:tcPr>
            <w:tcW w:w="444" w:type="dxa"/>
            <w:shd w:val="clear" w:color="auto" w:fill="auto"/>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1</w:t>
            </w:r>
          </w:p>
        </w:tc>
        <w:tc>
          <w:tcPr>
            <w:tcW w:w="779" w:type="dxa"/>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16712/2015</w:t>
            </w:r>
          </w:p>
        </w:tc>
        <w:tc>
          <w:tcPr>
            <w:tcW w:w="1116" w:type="dxa"/>
            <w:shd w:val="clear" w:color="auto" w:fill="auto"/>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GENERAL DE MADRID</w:t>
            </w:r>
          </w:p>
        </w:tc>
        <w:tc>
          <w:tcPr>
            <w:tcW w:w="1303" w:type="dxa"/>
            <w:shd w:val="clear" w:color="auto" w:fill="auto"/>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COARTACIÓN AÓRTICA</w:t>
            </w:r>
          </w:p>
        </w:tc>
        <w:tc>
          <w:tcPr>
            <w:tcW w:w="1499" w:type="dxa"/>
            <w:shd w:val="clear" w:color="auto" w:fill="auto"/>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PRIMER CIRUJANO</w:t>
            </w:r>
          </w:p>
        </w:tc>
        <w:tc>
          <w:tcPr>
            <w:tcW w:w="1494" w:type="dxa"/>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&lt; 1 MES</w:t>
            </w:r>
          </w:p>
        </w:tc>
        <w:tc>
          <w:tcPr>
            <w:tcW w:w="1256" w:type="dxa"/>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NO</w:t>
            </w:r>
          </w:p>
        </w:tc>
        <w:tc>
          <w:tcPr>
            <w:tcW w:w="1256" w:type="dxa"/>
          </w:tcPr>
          <w:p w:rsidR="00C66F7B" w:rsidRPr="00C735F2" w:rsidRDefault="00C66F7B" w:rsidP="00C750C6">
            <w:pPr>
              <w:pStyle w:val="Textosinformato"/>
              <w:rPr>
                <w:rFonts w:ascii="Calibri" w:hAnsi="Calibri" w:cs="Courier New"/>
                <w:sz w:val="16"/>
                <w:szCs w:val="16"/>
              </w:rPr>
            </w:pPr>
            <w:r>
              <w:rPr>
                <w:rFonts w:ascii="Calibri" w:hAnsi="Calibri" w:cs="Courier New"/>
                <w:sz w:val="16"/>
                <w:szCs w:val="16"/>
              </w:rPr>
              <w:t>DR. SUAREZ</w:t>
            </w:r>
          </w:p>
        </w:tc>
      </w:tr>
      <w:tr w:rsidR="00C66F7B" w:rsidRPr="00C735F2" w:rsidTr="00C750C6">
        <w:tc>
          <w:tcPr>
            <w:tcW w:w="444" w:type="dxa"/>
            <w:shd w:val="clear" w:color="auto" w:fill="auto"/>
          </w:tcPr>
          <w:p w:rsidR="00C66F7B" w:rsidRPr="00C735F2" w:rsidRDefault="00C66F7B" w:rsidP="00C750C6">
            <w:pPr>
              <w:pStyle w:val="Textosinformato"/>
              <w:rPr>
                <w:rFonts w:ascii="Calibri" w:hAnsi="Calibri" w:cs="Courier New"/>
                <w:sz w:val="16"/>
                <w:szCs w:val="16"/>
              </w:rPr>
            </w:pPr>
          </w:p>
        </w:tc>
        <w:tc>
          <w:tcPr>
            <w:tcW w:w="779" w:type="dxa"/>
          </w:tcPr>
          <w:p w:rsidR="00C66F7B" w:rsidRPr="00C735F2" w:rsidRDefault="00C66F7B" w:rsidP="00C750C6">
            <w:pPr>
              <w:pStyle w:val="Textosinformato"/>
              <w:rPr>
                <w:rFonts w:ascii="Calibri" w:hAnsi="Calibri" w:cs="Courier New"/>
                <w:sz w:val="16"/>
                <w:szCs w:val="16"/>
              </w:rPr>
            </w:pPr>
          </w:p>
        </w:tc>
        <w:tc>
          <w:tcPr>
            <w:tcW w:w="1116" w:type="dxa"/>
            <w:shd w:val="clear" w:color="auto" w:fill="auto"/>
          </w:tcPr>
          <w:p w:rsidR="00C66F7B" w:rsidRPr="00C735F2" w:rsidRDefault="00C66F7B" w:rsidP="00C750C6">
            <w:pPr>
              <w:pStyle w:val="Textosinformato"/>
              <w:rPr>
                <w:rFonts w:ascii="Calibri" w:hAnsi="Calibri" w:cs="Courier New"/>
                <w:sz w:val="16"/>
                <w:szCs w:val="16"/>
              </w:rPr>
            </w:pPr>
          </w:p>
        </w:tc>
        <w:tc>
          <w:tcPr>
            <w:tcW w:w="1303" w:type="dxa"/>
            <w:shd w:val="clear" w:color="auto" w:fill="auto"/>
          </w:tcPr>
          <w:p w:rsidR="00C66F7B" w:rsidRPr="00C735F2" w:rsidRDefault="00C66F7B" w:rsidP="00C750C6">
            <w:pPr>
              <w:pStyle w:val="Textosinformato"/>
              <w:rPr>
                <w:rFonts w:ascii="Calibri" w:hAnsi="Calibri" w:cs="Courier New"/>
                <w:sz w:val="16"/>
                <w:szCs w:val="16"/>
              </w:rPr>
            </w:pPr>
          </w:p>
        </w:tc>
        <w:tc>
          <w:tcPr>
            <w:tcW w:w="1499" w:type="dxa"/>
            <w:shd w:val="clear" w:color="auto" w:fill="auto"/>
          </w:tcPr>
          <w:p w:rsidR="00C66F7B" w:rsidRPr="00C735F2" w:rsidRDefault="00C66F7B" w:rsidP="00C750C6">
            <w:pPr>
              <w:pStyle w:val="Textosinformato"/>
              <w:rPr>
                <w:rFonts w:ascii="Calibri" w:hAnsi="Calibri" w:cs="Courier New"/>
                <w:sz w:val="16"/>
                <w:szCs w:val="16"/>
              </w:rPr>
            </w:pPr>
          </w:p>
        </w:tc>
        <w:tc>
          <w:tcPr>
            <w:tcW w:w="1494"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r>
      <w:tr w:rsidR="00C66F7B" w:rsidRPr="00C735F2" w:rsidTr="00C750C6">
        <w:tc>
          <w:tcPr>
            <w:tcW w:w="444" w:type="dxa"/>
            <w:shd w:val="clear" w:color="auto" w:fill="auto"/>
          </w:tcPr>
          <w:p w:rsidR="00C66F7B" w:rsidRPr="00C735F2" w:rsidRDefault="00C66F7B" w:rsidP="00C750C6">
            <w:pPr>
              <w:pStyle w:val="Textosinformato"/>
              <w:rPr>
                <w:rFonts w:ascii="Calibri" w:hAnsi="Calibri" w:cs="Courier New"/>
                <w:sz w:val="16"/>
                <w:szCs w:val="16"/>
              </w:rPr>
            </w:pPr>
          </w:p>
        </w:tc>
        <w:tc>
          <w:tcPr>
            <w:tcW w:w="779" w:type="dxa"/>
          </w:tcPr>
          <w:p w:rsidR="00C66F7B" w:rsidRPr="00C735F2" w:rsidRDefault="00C66F7B" w:rsidP="00C750C6">
            <w:pPr>
              <w:pStyle w:val="Textosinformato"/>
              <w:rPr>
                <w:rFonts w:ascii="Calibri" w:hAnsi="Calibri" w:cs="Courier New"/>
                <w:sz w:val="16"/>
                <w:szCs w:val="16"/>
              </w:rPr>
            </w:pPr>
          </w:p>
        </w:tc>
        <w:tc>
          <w:tcPr>
            <w:tcW w:w="1116" w:type="dxa"/>
            <w:shd w:val="clear" w:color="auto" w:fill="auto"/>
          </w:tcPr>
          <w:p w:rsidR="00C66F7B" w:rsidRPr="00C735F2" w:rsidRDefault="00C66F7B" w:rsidP="00C750C6">
            <w:pPr>
              <w:pStyle w:val="Textosinformato"/>
              <w:rPr>
                <w:rFonts w:ascii="Calibri" w:hAnsi="Calibri" w:cs="Courier New"/>
                <w:sz w:val="16"/>
                <w:szCs w:val="16"/>
              </w:rPr>
            </w:pPr>
          </w:p>
        </w:tc>
        <w:tc>
          <w:tcPr>
            <w:tcW w:w="1303" w:type="dxa"/>
            <w:shd w:val="clear" w:color="auto" w:fill="auto"/>
          </w:tcPr>
          <w:p w:rsidR="00C66F7B" w:rsidRPr="00C735F2" w:rsidRDefault="00C66F7B" w:rsidP="00C750C6">
            <w:pPr>
              <w:pStyle w:val="Textosinformato"/>
              <w:rPr>
                <w:rFonts w:ascii="Calibri" w:hAnsi="Calibri" w:cs="Courier New"/>
                <w:sz w:val="16"/>
                <w:szCs w:val="16"/>
              </w:rPr>
            </w:pPr>
          </w:p>
        </w:tc>
        <w:tc>
          <w:tcPr>
            <w:tcW w:w="1499" w:type="dxa"/>
            <w:shd w:val="clear" w:color="auto" w:fill="auto"/>
          </w:tcPr>
          <w:p w:rsidR="00C66F7B" w:rsidRPr="00C735F2" w:rsidRDefault="00C66F7B" w:rsidP="00C750C6">
            <w:pPr>
              <w:pStyle w:val="Textosinformato"/>
              <w:rPr>
                <w:rFonts w:ascii="Calibri" w:hAnsi="Calibri" w:cs="Courier New"/>
                <w:sz w:val="16"/>
                <w:szCs w:val="16"/>
              </w:rPr>
            </w:pPr>
          </w:p>
        </w:tc>
        <w:tc>
          <w:tcPr>
            <w:tcW w:w="1494"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r>
      <w:tr w:rsidR="00C66F7B" w:rsidRPr="00C735F2" w:rsidTr="00C750C6">
        <w:tc>
          <w:tcPr>
            <w:tcW w:w="444" w:type="dxa"/>
            <w:shd w:val="clear" w:color="auto" w:fill="auto"/>
          </w:tcPr>
          <w:p w:rsidR="00C66F7B" w:rsidRPr="00C735F2" w:rsidRDefault="00C66F7B" w:rsidP="00C750C6">
            <w:pPr>
              <w:pStyle w:val="Textosinformato"/>
              <w:rPr>
                <w:rFonts w:ascii="Calibri" w:hAnsi="Calibri" w:cs="Courier New"/>
                <w:sz w:val="16"/>
                <w:szCs w:val="16"/>
              </w:rPr>
            </w:pPr>
          </w:p>
        </w:tc>
        <w:tc>
          <w:tcPr>
            <w:tcW w:w="779" w:type="dxa"/>
          </w:tcPr>
          <w:p w:rsidR="00C66F7B" w:rsidRPr="00C735F2" w:rsidRDefault="00C66F7B" w:rsidP="00C750C6">
            <w:pPr>
              <w:pStyle w:val="Textosinformato"/>
              <w:rPr>
                <w:rFonts w:ascii="Calibri" w:hAnsi="Calibri" w:cs="Courier New"/>
                <w:sz w:val="16"/>
                <w:szCs w:val="16"/>
              </w:rPr>
            </w:pPr>
          </w:p>
        </w:tc>
        <w:tc>
          <w:tcPr>
            <w:tcW w:w="1116" w:type="dxa"/>
            <w:shd w:val="clear" w:color="auto" w:fill="auto"/>
          </w:tcPr>
          <w:p w:rsidR="00C66F7B" w:rsidRPr="00C735F2" w:rsidRDefault="00C66F7B" w:rsidP="00C750C6">
            <w:pPr>
              <w:pStyle w:val="Textosinformato"/>
              <w:rPr>
                <w:rFonts w:ascii="Calibri" w:hAnsi="Calibri" w:cs="Courier New"/>
                <w:sz w:val="16"/>
                <w:szCs w:val="16"/>
              </w:rPr>
            </w:pPr>
          </w:p>
        </w:tc>
        <w:tc>
          <w:tcPr>
            <w:tcW w:w="1303" w:type="dxa"/>
            <w:shd w:val="clear" w:color="auto" w:fill="auto"/>
          </w:tcPr>
          <w:p w:rsidR="00C66F7B" w:rsidRPr="00C735F2" w:rsidRDefault="00C66F7B" w:rsidP="00C750C6">
            <w:pPr>
              <w:pStyle w:val="Textosinformato"/>
              <w:rPr>
                <w:rFonts w:ascii="Calibri" w:hAnsi="Calibri" w:cs="Courier New"/>
                <w:sz w:val="16"/>
                <w:szCs w:val="16"/>
              </w:rPr>
            </w:pPr>
          </w:p>
        </w:tc>
        <w:tc>
          <w:tcPr>
            <w:tcW w:w="1499" w:type="dxa"/>
            <w:shd w:val="clear" w:color="auto" w:fill="auto"/>
          </w:tcPr>
          <w:p w:rsidR="00C66F7B" w:rsidRPr="00C735F2" w:rsidRDefault="00C66F7B" w:rsidP="00C750C6">
            <w:pPr>
              <w:pStyle w:val="Textosinformato"/>
              <w:rPr>
                <w:rFonts w:ascii="Calibri" w:hAnsi="Calibri" w:cs="Courier New"/>
                <w:sz w:val="16"/>
                <w:szCs w:val="16"/>
              </w:rPr>
            </w:pPr>
          </w:p>
        </w:tc>
        <w:tc>
          <w:tcPr>
            <w:tcW w:w="1494"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r>
      <w:tr w:rsidR="00C66F7B" w:rsidRPr="00C735F2" w:rsidTr="00C750C6">
        <w:tc>
          <w:tcPr>
            <w:tcW w:w="444" w:type="dxa"/>
            <w:shd w:val="clear" w:color="auto" w:fill="auto"/>
          </w:tcPr>
          <w:p w:rsidR="00C66F7B" w:rsidRPr="00C735F2" w:rsidRDefault="00C66F7B" w:rsidP="00C750C6">
            <w:pPr>
              <w:pStyle w:val="Textosinformato"/>
              <w:rPr>
                <w:rFonts w:ascii="Calibri" w:hAnsi="Calibri" w:cs="Courier New"/>
                <w:sz w:val="16"/>
                <w:szCs w:val="16"/>
              </w:rPr>
            </w:pPr>
          </w:p>
        </w:tc>
        <w:tc>
          <w:tcPr>
            <w:tcW w:w="779" w:type="dxa"/>
          </w:tcPr>
          <w:p w:rsidR="00C66F7B" w:rsidRPr="00C735F2" w:rsidRDefault="00C66F7B" w:rsidP="00C750C6">
            <w:pPr>
              <w:pStyle w:val="Textosinformato"/>
              <w:rPr>
                <w:rFonts w:ascii="Calibri" w:hAnsi="Calibri" w:cs="Courier New"/>
                <w:sz w:val="16"/>
                <w:szCs w:val="16"/>
              </w:rPr>
            </w:pPr>
          </w:p>
        </w:tc>
        <w:tc>
          <w:tcPr>
            <w:tcW w:w="1116" w:type="dxa"/>
            <w:shd w:val="clear" w:color="auto" w:fill="auto"/>
          </w:tcPr>
          <w:p w:rsidR="00C66F7B" w:rsidRPr="00C735F2" w:rsidRDefault="00C66F7B" w:rsidP="00C750C6">
            <w:pPr>
              <w:pStyle w:val="Textosinformato"/>
              <w:rPr>
                <w:rFonts w:ascii="Calibri" w:hAnsi="Calibri" w:cs="Courier New"/>
                <w:sz w:val="16"/>
                <w:szCs w:val="16"/>
              </w:rPr>
            </w:pPr>
          </w:p>
        </w:tc>
        <w:tc>
          <w:tcPr>
            <w:tcW w:w="1303" w:type="dxa"/>
            <w:shd w:val="clear" w:color="auto" w:fill="auto"/>
          </w:tcPr>
          <w:p w:rsidR="00C66F7B" w:rsidRPr="00C735F2" w:rsidRDefault="00C66F7B" w:rsidP="00C750C6">
            <w:pPr>
              <w:pStyle w:val="Textosinformato"/>
              <w:rPr>
                <w:rFonts w:ascii="Calibri" w:hAnsi="Calibri" w:cs="Courier New"/>
                <w:sz w:val="16"/>
                <w:szCs w:val="16"/>
              </w:rPr>
            </w:pPr>
          </w:p>
        </w:tc>
        <w:tc>
          <w:tcPr>
            <w:tcW w:w="1499" w:type="dxa"/>
            <w:shd w:val="clear" w:color="auto" w:fill="auto"/>
          </w:tcPr>
          <w:p w:rsidR="00C66F7B" w:rsidRPr="00C735F2" w:rsidRDefault="00C66F7B" w:rsidP="00C750C6">
            <w:pPr>
              <w:pStyle w:val="Textosinformato"/>
              <w:rPr>
                <w:rFonts w:ascii="Calibri" w:hAnsi="Calibri" w:cs="Courier New"/>
                <w:sz w:val="16"/>
                <w:szCs w:val="16"/>
              </w:rPr>
            </w:pPr>
          </w:p>
        </w:tc>
        <w:tc>
          <w:tcPr>
            <w:tcW w:w="1494"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c>
          <w:tcPr>
            <w:tcW w:w="1256" w:type="dxa"/>
          </w:tcPr>
          <w:p w:rsidR="00C66F7B" w:rsidRPr="00C735F2" w:rsidRDefault="00C66F7B" w:rsidP="00C750C6">
            <w:pPr>
              <w:pStyle w:val="Textosinformato"/>
              <w:rPr>
                <w:rFonts w:ascii="Calibri" w:hAnsi="Calibri" w:cs="Courier New"/>
                <w:sz w:val="16"/>
                <w:szCs w:val="16"/>
              </w:rPr>
            </w:pPr>
          </w:p>
        </w:tc>
      </w:tr>
    </w:tbl>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rPr>
          <w:rFonts w:ascii="Calibri" w:hAnsi="Calibri" w:cs="Courier New"/>
          <w:sz w:val="22"/>
          <w:szCs w:val="22"/>
        </w:rPr>
      </w:pPr>
      <w:r w:rsidRPr="00C735F2">
        <w:rPr>
          <w:rFonts w:ascii="Calibri" w:hAnsi="Calibri" w:cs="Courier New"/>
          <w:sz w:val="22"/>
          <w:szCs w:val="22"/>
        </w:rPr>
        <w:t xml:space="preserve">Fdo:      </w:t>
      </w:r>
    </w:p>
    <w:p w:rsidR="00055B6E" w:rsidRPr="00C735F2" w:rsidRDefault="00055B6E" w:rsidP="00055B6E">
      <w:pPr>
        <w:pStyle w:val="Textosinformato"/>
        <w:rPr>
          <w:rFonts w:ascii="Calibri" w:hAnsi="Calibri" w:cs="Courier New"/>
          <w:sz w:val="22"/>
          <w:szCs w:val="22"/>
        </w:rPr>
      </w:pPr>
    </w:p>
    <w:p w:rsidR="00055B6E" w:rsidRPr="00C735F2" w:rsidRDefault="00055B6E" w:rsidP="00055B6E">
      <w:pPr>
        <w:pStyle w:val="Textosinformato"/>
        <w:jc w:val="right"/>
        <w:rPr>
          <w:rFonts w:ascii="Calibri" w:hAnsi="Calibri" w:cs="Courier New"/>
          <w:sz w:val="22"/>
          <w:szCs w:val="22"/>
        </w:rPr>
      </w:pPr>
      <w:r w:rsidRPr="00C735F2">
        <w:rPr>
          <w:rFonts w:ascii="Calibri" w:hAnsi="Calibri" w:cs="Courier New"/>
          <w:sz w:val="22"/>
          <w:szCs w:val="22"/>
        </w:rPr>
        <w:t>En         a         de         del 201..</w:t>
      </w:r>
    </w:p>
    <w:p w:rsidR="009839E7" w:rsidRDefault="001871F2" w:rsidP="001871F2">
      <w:pPr>
        <w:pStyle w:val="Textosinformato"/>
        <w:jc w:val="center"/>
        <w:rPr>
          <w:rFonts w:cs="Century Gothic"/>
          <w:b/>
          <w:color w:val="000000"/>
        </w:rPr>
      </w:pPr>
      <w:r>
        <w:rPr>
          <w:rFonts w:cs="Century Gothic"/>
          <w:b/>
          <w:color w:val="000000"/>
        </w:rPr>
        <w:br w:type="page"/>
      </w:r>
    </w:p>
    <w:p w:rsidR="009839E7" w:rsidRDefault="009839E7" w:rsidP="001871F2">
      <w:pPr>
        <w:pStyle w:val="Textosinformato"/>
        <w:jc w:val="center"/>
        <w:rPr>
          <w:rFonts w:cs="Century Gothic"/>
          <w:b/>
          <w:color w:val="000000"/>
        </w:rPr>
      </w:pPr>
    </w:p>
    <w:p w:rsidR="001871F2" w:rsidRPr="00C17185" w:rsidRDefault="001871F2" w:rsidP="001871F2">
      <w:pPr>
        <w:pStyle w:val="Textosinformato"/>
        <w:jc w:val="center"/>
        <w:rPr>
          <w:rFonts w:ascii="Calibri" w:hAnsi="Calibri" w:cs="Courier New"/>
          <w:b/>
          <w:sz w:val="22"/>
          <w:szCs w:val="22"/>
        </w:rPr>
      </w:pPr>
      <w:r w:rsidRPr="00C17185">
        <w:rPr>
          <w:rFonts w:ascii="Calibri" w:hAnsi="Calibri" w:cs="Courier New"/>
          <w:b/>
          <w:sz w:val="22"/>
          <w:szCs w:val="22"/>
        </w:rPr>
        <w:t xml:space="preserve">FORMULARIO PARA LA ACREDITACIÓN DE UNIDADES PARA LA FORMACION </w:t>
      </w:r>
    </w:p>
    <w:p w:rsidR="001871F2" w:rsidRPr="00DD3C2C" w:rsidRDefault="001871F2" w:rsidP="00DD3C2C">
      <w:pPr>
        <w:pStyle w:val="Textosinformato"/>
        <w:jc w:val="center"/>
        <w:rPr>
          <w:rFonts w:ascii="Calibri" w:hAnsi="Calibri" w:cs="Courier New"/>
          <w:b/>
          <w:sz w:val="22"/>
          <w:szCs w:val="22"/>
        </w:rPr>
      </w:pPr>
      <w:r w:rsidRPr="00C17185">
        <w:rPr>
          <w:rFonts w:ascii="Calibri" w:hAnsi="Calibri" w:cs="Courier New"/>
          <w:b/>
          <w:sz w:val="22"/>
          <w:szCs w:val="22"/>
        </w:rPr>
        <w:t xml:space="preserve">EN CIRUGIA </w:t>
      </w:r>
      <w:r w:rsidR="00DD3C2C">
        <w:rPr>
          <w:rFonts w:ascii="Calibri" w:hAnsi="Calibri" w:cs="Courier New"/>
          <w:b/>
          <w:sz w:val="22"/>
          <w:szCs w:val="22"/>
        </w:rPr>
        <w:t>CARDI</w:t>
      </w:r>
      <w:r w:rsidR="009839E7">
        <w:rPr>
          <w:rFonts w:ascii="Calibri" w:hAnsi="Calibri" w:cs="Courier New"/>
          <w:b/>
          <w:sz w:val="22"/>
          <w:szCs w:val="22"/>
        </w:rPr>
        <w:t>OVASCULAR</w:t>
      </w:r>
      <w:r w:rsidR="00DD3C2C">
        <w:rPr>
          <w:rFonts w:ascii="Calibri" w:hAnsi="Calibri" w:cs="Courier New"/>
          <w:b/>
          <w:sz w:val="22"/>
          <w:szCs w:val="22"/>
        </w:rPr>
        <w:t xml:space="preserve"> INFANTIL Y DE LAS CARDIOPATÍAS CONGÉNITAS</w:t>
      </w:r>
    </w:p>
    <w:p w:rsidR="009839E7" w:rsidRDefault="009839E7" w:rsidP="001871F2">
      <w:pPr>
        <w:pStyle w:val="Textosinformato"/>
        <w:rPr>
          <w:rFonts w:ascii="Calibri" w:hAnsi="Calibri" w:cs="Courier New"/>
          <w:sz w:val="22"/>
          <w:szCs w:val="22"/>
        </w:rPr>
      </w:pPr>
    </w:p>
    <w:p w:rsidR="009839E7" w:rsidRDefault="009839E7" w:rsidP="001871F2">
      <w:pPr>
        <w:pStyle w:val="Textosinformato"/>
        <w:rPr>
          <w:rFonts w:ascii="Calibri" w:hAnsi="Calibri" w:cs="Courier New"/>
          <w:sz w:val="22"/>
          <w:szCs w:val="22"/>
        </w:rPr>
      </w:pPr>
    </w:p>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Centro:</w:t>
      </w:r>
      <w:r w:rsidRPr="00C17185">
        <w:rPr>
          <w:rFonts w:ascii="Calibri" w:hAnsi="Calibri" w:cs="Courier New"/>
          <w:sz w:val="22"/>
          <w:szCs w:val="22"/>
        </w:rPr>
        <w:tab/>
        <w:t xml:space="preserve">     </w:t>
      </w:r>
    </w:p>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Dirección:</w:t>
      </w:r>
      <w:r w:rsidRPr="00C17185">
        <w:rPr>
          <w:rFonts w:ascii="Calibri" w:hAnsi="Calibri" w:cs="Courier New"/>
          <w:sz w:val="22"/>
          <w:szCs w:val="22"/>
        </w:rPr>
        <w:tab/>
        <w:t xml:space="preserve">     </w:t>
      </w:r>
    </w:p>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Provincia:</w:t>
      </w:r>
      <w:r w:rsidRPr="00C17185">
        <w:rPr>
          <w:rFonts w:ascii="Calibri" w:hAnsi="Calibri" w:cs="Courier New"/>
          <w:sz w:val="22"/>
          <w:szCs w:val="22"/>
        </w:rPr>
        <w:tab/>
        <w:t xml:space="preserve">     </w:t>
      </w:r>
    </w:p>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Código Postal:</w:t>
      </w:r>
      <w:r w:rsidRPr="00C17185">
        <w:rPr>
          <w:rFonts w:ascii="Calibri" w:hAnsi="Calibri" w:cs="Courier New"/>
          <w:sz w:val="22"/>
          <w:szCs w:val="22"/>
        </w:rPr>
        <w:tab/>
        <w:t xml:space="preserve">     </w:t>
      </w:r>
    </w:p>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Tfno:</w:t>
      </w:r>
      <w:r w:rsidRPr="00C17185">
        <w:rPr>
          <w:rFonts w:ascii="Calibri" w:hAnsi="Calibri" w:cs="Courier New"/>
          <w:sz w:val="22"/>
          <w:szCs w:val="22"/>
        </w:rPr>
        <w:tab/>
        <w:t xml:space="preserve">      </w:t>
      </w:r>
    </w:p>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 xml:space="preserve">E-mail:     </w:t>
      </w:r>
    </w:p>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Director del Servicio:</w:t>
      </w:r>
      <w:r w:rsidRPr="00C17185">
        <w:rPr>
          <w:rFonts w:ascii="Calibri" w:hAnsi="Calibri" w:cs="Courier New"/>
          <w:sz w:val="22"/>
          <w:szCs w:val="22"/>
        </w:rPr>
        <w:tab/>
        <w:t xml:space="preserve">     </w:t>
      </w:r>
    </w:p>
    <w:p w:rsidR="001871F2" w:rsidRPr="00C17185" w:rsidRDefault="001871F2" w:rsidP="001871F2">
      <w:pPr>
        <w:pStyle w:val="Textosinformato"/>
        <w:rPr>
          <w:rFonts w:ascii="Calibri" w:hAnsi="Calibri" w:cs="Courier New"/>
          <w:sz w:val="22"/>
          <w:szCs w:val="22"/>
        </w:rPr>
      </w:pPr>
    </w:p>
    <w:p w:rsidR="001871F2" w:rsidRPr="00C17185" w:rsidRDefault="001871F2" w:rsidP="009839E7">
      <w:pPr>
        <w:pStyle w:val="Textosinformato"/>
        <w:numPr>
          <w:ilvl w:val="0"/>
          <w:numId w:val="25"/>
        </w:numPr>
        <w:ind w:left="360"/>
        <w:rPr>
          <w:rFonts w:ascii="Calibri" w:hAnsi="Calibri" w:cs="Courier New"/>
          <w:sz w:val="22"/>
          <w:szCs w:val="22"/>
        </w:rPr>
      </w:pPr>
      <w:r w:rsidRPr="00C17185">
        <w:rPr>
          <w:rFonts w:ascii="Calibri" w:hAnsi="Calibri" w:cs="Courier New"/>
          <w:sz w:val="22"/>
          <w:szCs w:val="22"/>
        </w:rPr>
        <w:t xml:space="preserve">Infraestructura y equipamiento necesario según guías de la SECTCV: Nº quirófanos / </w:t>
      </w:r>
      <w:r>
        <w:rPr>
          <w:rFonts w:ascii="Calibri" w:hAnsi="Calibri" w:cs="Courier New"/>
          <w:sz w:val="22"/>
          <w:szCs w:val="22"/>
        </w:rPr>
        <w:t>salas</w:t>
      </w:r>
      <w:r w:rsidRPr="00C17185">
        <w:rPr>
          <w:rFonts w:ascii="Calibri" w:hAnsi="Calibri" w:cs="Courier New"/>
          <w:sz w:val="22"/>
          <w:szCs w:val="22"/>
        </w:rPr>
        <w:t xml:space="preserve"> con tecnología radiológica digital / óptica.     </w:t>
      </w:r>
    </w:p>
    <w:p w:rsidR="001871F2" w:rsidRPr="00C17185" w:rsidRDefault="001871F2" w:rsidP="009839E7">
      <w:pPr>
        <w:pStyle w:val="Textosinformato"/>
        <w:rPr>
          <w:rFonts w:ascii="Calibri" w:hAnsi="Calibri" w:cs="Courier New"/>
          <w:sz w:val="22"/>
          <w:szCs w:val="22"/>
        </w:rPr>
      </w:pPr>
    </w:p>
    <w:p w:rsidR="001871F2" w:rsidRPr="00C17185" w:rsidRDefault="001871F2" w:rsidP="009839E7">
      <w:pPr>
        <w:pStyle w:val="Textosinformato"/>
        <w:numPr>
          <w:ilvl w:val="0"/>
          <w:numId w:val="25"/>
        </w:numPr>
        <w:ind w:left="360"/>
        <w:rPr>
          <w:rFonts w:ascii="Calibri" w:hAnsi="Calibri" w:cs="Courier New"/>
          <w:sz w:val="22"/>
          <w:szCs w:val="22"/>
        </w:rPr>
      </w:pPr>
      <w:r w:rsidRPr="00C17185">
        <w:rPr>
          <w:rFonts w:ascii="Calibri" w:hAnsi="Calibri" w:cs="Courier New"/>
          <w:sz w:val="22"/>
          <w:szCs w:val="22"/>
        </w:rPr>
        <w:t xml:space="preserve">Volumen de procedimientos </w:t>
      </w:r>
      <w:r>
        <w:rPr>
          <w:rFonts w:ascii="Calibri" w:hAnsi="Calibri" w:cs="Courier New"/>
          <w:sz w:val="22"/>
          <w:szCs w:val="22"/>
        </w:rPr>
        <w:t xml:space="preserve">de Cirugía Cardiovascular Infantil y de las Cardiopatías Congénitas </w:t>
      </w:r>
      <w:r w:rsidRPr="00C17185">
        <w:rPr>
          <w:rFonts w:ascii="Calibri" w:hAnsi="Calibri" w:cs="Courier New"/>
          <w:sz w:val="22"/>
          <w:szCs w:val="22"/>
        </w:rPr>
        <w:t xml:space="preserve">en último año (20..):      </w:t>
      </w:r>
    </w:p>
    <w:p w:rsidR="001871F2" w:rsidRPr="00C17185" w:rsidRDefault="001871F2" w:rsidP="009839E7">
      <w:pPr>
        <w:pStyle w:val="Textosinformato"/>
        <w:rPr>
          <w:rFonts w:ascii="Calibri" w:hAnsi="Calibri" w:cs="Courier New"/>
          <w:sz w:val="22"/>
          <w:szCs w:val="22"/>
        </w:rPr>
      </w:pPr>
    </w:p>
    <w:p w:rsidR="001871F2" w:rsidRPr="00C17185" w:rsidRDefault="001871F2" w:rsidP="009839E7">
      <w:pPr>
        <w:pStyle w:val="Textosinformato"/>
        <w:numPr>
          <w:ilvl w:val="0"/>
          <w:numId w:val="25"/>
        </w:numPr>
        <w:ind w:left="360"/>
        <w:rPr>
          <w:rFonts w:ascii="Calibri" w:hAnsi="Calibri" w:cs="Courier New"/>
          <w:sz w:val="22"/>
          <w:szCs w:val="22"/>
        </w:rPr>
      </w:pPr>
      <w:r w:rsidRPr="00C17185">
        <w:rPr>
          <w:rFonts w:ascii="Calibri" w:hAnsi="Calibri" w:cs="Courier New"/>
          <w:sz w:val="22"/>
          <w:szCs w:val="22"/>
        </w:rPr>
        <w:t>Nombre cirujano/s cardiovascular/es con experiencia (&gt;</w:t>
      </w:r>
      <w:r>
        <w:rPr>
          <w:rFonts w:ascii="Calibri" w:hAnsi="Calibri" w:cs="Courier New"/>
          <w:sz w:val="22"/>
          <w:szCs w:val="22"/>
        </w:rPr>
        <w:t>25</w:t>
      </w:r>
      <w:r w:rsidRPr="00C17185">
        <w:rPr>
          <w:rFonts w:ascii="Calibri" w:hAnsi="Calibri" w:cs="Courier New"/>
          <w:sz w:val="22"/>
          <w:szCs w:val="22"/>
        </w:rPr>
        <w:t xml:space="preserve"> casos/año y &gt;</w:t>
      </w:r>
      <w:r>
        <w:rPr>
          <w:rFonts w:ascii="Calibri" w:hAnsi="Calibri" w:cs="Courier New"/>
          <w:sz w:val="22"/>
          <w:szCs w:val="22"/>
        </w:rPr>
        <w:t>50</w:t>
      </w:r>
      <w:r w:rsidRPr="00C17185">
        <w:rPr>
          <w:rFonts w:ascii="Calibri" w:hAnsi="Calibri" w:cs="Courier New"/>
          <w:sz w:val="22"/>
          <w:szCs w:val="22"/>
        </w:rPr>
        <w:t xml:space="preserve"> casos totales, dominio de </w:t>
      </w:r>
      <w:r>
        <w:rPr>
          <w:rFonts w:ascii="Calibri" w:hAnsi="Calibri" w:cs="Courier New"/>
          <w:sz w:val="22"/>
          <w:szCs w:val="22"/>
        </w:rPr>
        <w:t>todas las áreas</w:t>
      </w:r>
      <w:r w:rsidRPr="00C17185">
        <w:rPr>
          <w:rFonts w:ascii="Calibri" w:hAnsi="Calibri" w:cs="Courier New"/>
          <w:sz w:val="22"/>
          <w:szCs w:val="22"/>
        </w:rPr>
        <w:t xml:space="preserve"> y acreditado por</w:t>
      </w:r>
      <w:r>
        <w:rPr>
          <w:rFonts w:ascii="Calibri" w:hAnsi="Calibri" w:cs="Courier New"/>
          <w:sz w:val="22"/>
          <w:szCs w:val="22"/>
        </w:rPr>
        <w:t xml:space="preserve"> la</w:t>
      </w:r>
      <w:r w:rsidRPr="00C17185">
        <w:rPr>
          <w:rFonts w:ascii="Calibri" w:hAnsi="Calibri" w:cs="Courier New"/>
          <w:sz w:val="22"/>
          <w:szCs w:val="22"/>
        </w:rPr>
        <w:t xml:space="preserve"> SECTCV:</w:t>
      </w:r>
    </w:p>
    <w:p w:rsidR="001871F2" w:rsidRPr="00C17185" w:rsidRDefault="001871F2" w:rsidP="009839E7">
      <w:pPr>
        <w:pStyle w:val="Textosinformato"/>
        <w:ind w:left="916"/>
        <w:rPr>
          <w:rFonts w:ascii="Calibri" w:hAnsi="Calibri" w:cs="Courier New"/>
          <w:sz w:val="22"/>
          <w:szCs w:val="22"/>
        </w:rPr>
      </w:pPr>
      <w:r w:rsidRPr="00C17185">
        <w:rPr>
          <w:rFonts w:ascii="Calibri" w:hAnsi="Calibri" w:cs="Courier New"/>
          <w:sz w:val="22"/>
          <w:szCs w:val="22"/>
        </w:rPr>
        <w:t xml:space="preserve">1.      </w:t>
      </w:r>
    </w:p>
    <w:p w:rsidR="001871F2" w:rsidRPr="00C17185" w:rsidRDefault="001871F2" w:rsidP="009839E7">
      <w:pPr>
        <w:pStyle w:val="Textosinformato"/>
        <w:ind w:left="916"/>
        <w:rPr>
          <w:rFonts w:ascii="Calibri" w:hAnsi="Calibri" w:cs="Courier New"/>
          <w:sz w:val="22"/>
          <w:szCs w:val="22"/>
        </w:rPr>
      </w:pPr>
      <w:r w:rsidRPr="00C17185">
        <w:rPr>
          <w:rFonts w:ascii="Calibri" w:hAnsi="Calibri" w:cs="Courier New"/>
          <w:sz w:val="22"/>
          <w:szCs w:val="22"/>
        </w:rPr>
        <w:t xml:space="preserve">2.      </w:t>
      </w:r>
    </w:p>
    <w:p w:rsidR="001871F2" w:rsidRPr="00C17185" w:rsidRDefault="001871F2" w:rsidP="009839E7">
      <w:pPr>
        <w:pStyle w:val="Textosinformato"/>
        <w:ind w:left="916"/>
        <w:rPr>
          <w:rFonts w:ascii="Calibri" w:hAnsi="Calibri" w:cs="Courier New"/>
          <w:sz w:val="22"/>
          <w:szCs w:val="22"/>
        </w:rPr>
      </w:pPr>
      <w:r w:rsidRPr="00C17185">
        <w:rPr>
          <w:rFonts w:ascii="Calibri" w:hAnsi="Calibri" w:cs="Courier New"/>
          <w:sz w:val="22"/>
          <w:szCs w:val="22"/>
        </w:rPr>
        <w:t xml:space="preserve">3.      </w:t>
      </w:r>
    </w:p>
    <w:p w:rsidR="001871F2" w:rsidRPr="00C17185" w:rsidRDefault="001871F2" w:rsidP="009839E7">
      <w:pPr>
        <w:pStyle w:val="Textosinformato"/>
        <w:rPr>
          <w:rFonts w:ascii="Calibri" w:hAnsi="Calibri" w:cs="Courier New"/>
          <w:sz w:val="22"/>
          <w:szCs w:val="22"/>
        </w:rPr>
      </w:pPr>
    </w:p>
    <w:p w:rsidR="001871F2" w:rsidRPr="00C17185" w:rsidRDefault="001871F2" w:rsidP="009839E7">
      <w:pPr>
        <w:pStyle w:val="Textosinformato"/>
        <w:numPr>
          <w:ilvl w:val="0"/>
          <w:numId w:val="26"/>
        </w:numPr>
        <w:ind w:left="360"/>
        <w:rPr>
          <w:rFonts w:ascii="Calibri" w:hAnsi="Calibri" w:cs="Courier New"/>
          <w:sz w:val="22"/>
          <w:szCs w:val="22"/>
        </w:rPr>
      </w:pPr>
      <w:r w:rsidRPr="00C17185">
        <w:rPr>
          <w:rFonts w:ascii="Calibri" w:hAnsi="Calibri" w:cs="Courier New"/>
          <w:sz w:val="22"/>
          <w:szCs w:val="22"/>
        </w:rPr>
        <w:t xml:space="preserve">Nº </w:t>
      </w:r>
      <w:r>
        <w:rPr>
          <w:rFonts w:ascii="Calibri" w:hAnsi="Calibri" w:cs="Courier New"/>
          <w:sz w:val="22"/>
          <w:szCs w:val="22"/>
        </w:rPr>
        <w:t>procedimiento</w:t>
      </w:r>
      <w:r w:rsidRPr="00C17185">
        <w:rPr>
          <w:rFonts w:ascii="Calibri" w:hAnsi="Calibri" w:cs="Courier New"/>
          <w:sz w:val="22"/>
          <w:szCs w:val="22"/>
        </w:rPr>
        <w:t xml:space="preserve">s urgentes /anual (último año):      </w:t>
      </w:r>
    </w:p>
    <w:p w:rsidR="001871F2" w:rsidRPr="00C17185" w:rsidRDefault="001871F2" w:rsidP="009839E7">
      <w:pPr>
        <w:pStyle w:val="Textosinformato"/>
        <w:rPr>
          <w:rFonts w:ascii="Calibri" w:hAnsi="Calibri" w:cs="Courier New"/>
          <w:sz w:val="22"/>
          <w:szCs w:val="22"/>
        </w:rPr>
      </w:pPr>
    </w:p>
    <w:p w:rsidR="001871F2" w:rsidRDefault="001871F2" w:rsidP="009839E7">
      <w:pPr>
        <w:pStyle w:val="Textosinformato"/>
        <w:numPr>
          <w:ilvl w:val="0"/>
          <w:numId w:val="26"/>
        </w:numPr>
        <w:ind w:left="360"/>
        <w:rPr>
          <w:rFonts w:ascii="Calibri" w:hAnsi="Calibri" w:cs="Courier New"/>
          <w:sz w:val="22"/>
          <w:szCs w:val="22"/>
        </w:rPr>
      </w:pPr>
      <w:r w:rsidRPr="009839E7">
        <w:rPr>
          <w:rFonts w:ascii="Calibri" w:hAnsi="Calibri" w:cs="Courier New"/>
          <w:sz w:val="22"/>
          <w:szCs w:val="22"/>
        </w:rPr>
        <w:t>Técnicas realizadas (nº / último año)</w:t>
      </w:r>
    </w:p>
    <w:p w:rsidR="009839E7" w:rsidRDefault="009839E7" w:rsidP="009839E7">
      <w:pPr>
        <w:pStyle w:val="Textosinformato"/>
        <w:rPr>
          <w:rFonts w:ascii="Calibri" w:hAnsi="Calibri" w:cs="Courier New"/>
          <w:sz w:val="22"/>
          <w:szCs w:val="22"/>
        </w:rPr>
      </w:pPr>
    </w:p>
    <w:p w:rsidR="009839E7" w:rsidRPr="009839E7" w:rsidRDefault="009839E7" w:rsidP="009839E7">
      <w:pPr>
        <w:pStyle w:val="Textosinformato"/>
        <w:ind w:left="360"/>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709"/>
        <w:gridCol w:w="3685"/>
        <w:gridCol w:w="846"/>
      </w:tblGrid>
      <w:tr w:rsidR="001871F2" w:rsidRPr="00C17185" w:rsidTr="00C750C6">
        <w:tc>
          <w:tcPr>
            <w:tcW w:w="3681" w:type="dxa"/>
            <w:shd w:val="clear" w:color="auto" w:fill="auto"/>
          </w:tcPr>
          <w:p w:rsidR="001871F2" w:rsidRPr="00C17185" w:rsidRDefault="001871F2" w:rsidP="001871F2">
            <w:pPr>
              <w:pStyle w:val="Textosinformato"/>
              <w:rPr>
                <w:rFonts w:ascii="Calibri" w:hAnsi="Calibri" w:cs="Courier New"/>
                <w:sz w:val="22"/>
                <w:szCs w:val="22"/>
              </w:rPr>
            </w:pPr>
            <w:r>
              <w:rPr>
                <w:rFonts w:ascii="Calibri" w:hAnsi="Calibri" w:cs="Courier New"/>
                <w:sz w:val="22"/>
                <w:szCs w:val="22"/>
              </w:rPr>
              <w:t>Cirugías Cardiovasculares Mayores sin CEC en el neonato</w:t>
            </w:r>
            <w:r w:rsidR="009839E7">
              <w:rPr>
                <w:rFonts w:ascii="Calibri" w:hAnsi="Calibri" w:cs="Courier New"/>
                <w:sz w:val="22"/>
                <w:szCs w:val="22"/>
              </w:rPr>
              <w:t xml:space="preserve"> (&lt; 1 mes)</w:t>
            </w:r>
          </w:p>
        </w:tc>
        <w:tc>
          <w:tcPr>
            <w:tcW w:w="709" w:type="dxa"/>
            <w:shd w:val="clear" w:color="auto" w:fill="auto"/>
          </w:tcPr>
          <w:p w:rsidR="001871F2" w:rsidRPr="00C17185" w:rsidRDefault="001871F2" w:rsidP="00C750C6">
            <w:pPr>
              <w:pStyle w:val="Textosinformato"/>
              <w:rPr>
                <w:rFonts w:ascii="Calibri" w:hAnsi="Calibri" w:cs="Courier New"/>
                <w:sz w:val="22"/>
                <w:szCs w:val="22"/>
              </w:rPr>
            </w:pPr>
          </w:p>
        </w:tc>
        <w:tc>
          <w:tcPr>
            <w:tcW w:w="3685" w:type="dxa"/>
            <w:shd w:val="clear" w:color="auto" w:fill="auto"/>
          </w:tcPr>
          <w:p w:rsidR="001871F2" w:rsidRPr="00C17185" w:rsidRDefault="001871F2" w:rsidP="009839E7">
            <w:pPr>
              <w:pStyle w:val="Textosinformato"/>
              <w:rPr>
                <w:rFonts w:ascii="Calibri" w:hAnsi="Calibri" w:cs="Courier New"/>
                <w:sz w:val="22"/>
                <w:szCs w:val="22"/>
              </w:rPr>
            </w:pPr>
            <w:r>
              <w:rPr>
                <w:rFonts w:ascii="Calibri" w:hAnsi="Calibri" w:cs="Courier New"/>
                <w:sz w:val="22"/>
                <w:szCs w:val="22"/>
              </w:rPr>
              <w:t xml:space="preserve">Cirugías Cardiovasculares Mayores sin CEC en </w:t>
            </w:r>
            <w:r w:rsidR="009839E7">
              <w:rPr>
                <w:rFonts w:ascii="Calibri" w:hAnsi="Calibri" w:cs="Courier New"/>
                <w:sz w:val="22"/>
                <w:szCs w:val="22"/>
              </w:rPr>
              <w:t>la edad escolar y adolescencia ( &lt; 18 años)</w:t>
            </w:r>
          </w:p>
        </w:tc>
        <w:tc>
          <w:tcPr>
            <w:tcW w:w="846" w:type="dxa"/>
            <w:shd w:val="clear" w:color="auto" w:fill="auto"/>
          </w:tcPr>
          <w:p w:rsidR="001871F2" w:rsidRPr="00C17185" w:rsidRDefault="001871F2" w:rsidP="00C750C6">
            <w:pPr>
              <w:pStyle w:val="Textosinformato"/>
              <w:rPr>
                <w:rFonts w:ascii="Calibri" w:hAnsi="Calibri" w:cs="Courier New"/>
                <w:sz w:val="22"/>
                <w:szCs w:val="22"/>
              </w:rPr>
            </w:pPr>
          </w:p>
        </w:tc>
      </w:tr>
      <w:tr w:rsidR="001871F2" w:rsidRPr="00C17185" w:rsidTr="00C750C6">
        <w:tc>
          <w:tcPr>
            <w:tcW w:w="3681" w:type="dxa"/>
            <w:shd w:val="clear" w:color="auto" w:fill="auto"/>
          </w:tcPr>
          <w:p w:rsidR="001871F2" w:rsidRPr="00C17185" w:rsidRDefault="001871F2" w:rsidP="00C750C6">
            <w:pPr>
              <w:pStyle w:val="Textosinformato"/>
              <w:rPr>
                <w:rFonts w:ascii="Calibri" w:hAnsi="Calibri" w:cs="Courier New"/>
                <w:sz w:val="22"/>
                <w:szCs w:val="22"/>
              </w:rPr>
            </w:pPr>
            <w:r>
              <w:rPr>
                <w:rFonts w:ascii="Calibri" w:hAnsi="Calibri" w:cs="Courier New"/>
                <w:sz w:val="22"/>
                <w:szCs w:val="22"/>
              </w:rPr>
              <w:t>Cirugías Con CEC en el neonato</w:t>
            </w:r>
            <w:r w:rsidR="009839E7">
              <w:rPr>
                <w:rFonts w:ascii="Calibri" w:hAnsi="Calibri" w:cs="Courier New"/>
                <w:sz w:val="22"/>
                <w:szCs w:val="22"/>
              </w:rPr>
              <w:t xml:space="preserve"> (&lt;1 mes)</w:t>
            </w:r>
          </w:p>
        </w:tc>
        <w:tc>
          <w:tcPr>
            <w:tcW w:w="709" w:type="dxa"/>
            <w:shd w:val="clear" w:color="auto" w:fill="auto"/>
          </w:tcPr>
          <w:p w:rsidR="001871F2" w:rsidRPr="00C17185" w:rsidRDefault="001871F2" w:rsidP="00C750C6">
            <w:pPr>
              <w:pStyle w:val="Textosinformato"/>
              <w:rPr>
                <w:rFonts w:ascii="Calibri" w:hAnsi="Calibri" w:cs="Courier New"/>
                <w:sz w:val="22"/>
                <w:szCs w:val="22"/>
              </w:rPr>
            </w:pPr>
          </w:p>
        </w:tc>
        <w:tc>
          <w:tcPr>
            <w:tcW w:w="3685" w:type="dxa"/>
            <w:shd w:val="clear" w:color="auto" w:fill="auto"/>
          </w:tcPr>
          <w:p w:rsidR="001871F2" w:rsidRPr="00C17185" w:rsidRDefault="001871F2" w:rsidP="009839E7">
            <w:pPr>
              <w:pStyle w:val="Textosinformato"/>
              <w:rPr>
                <w:rFonts w:ascii="Calibri" w:hAnsi="Calibri" w:cs="Courier New"/>
                <w:sz w:val="22"/>
                <w:szCs w:val="22"/>
              </w:rPr>
            </w:pPr>
            <w:r>
              <w:rPr>
                <w:rFonts w:ascii="Calibri" w:hAnsi="Calibri" w:cs="Courier New"/>
                <w:sz w:val="22"/>
                <w:szCs w:val="22"/>
              </w:rPr>
              <w:t xml:space="preserve">Cirugías Cardiovasculares con CEC en </w:t>
            </w:r>
            <w:r w:rsidR="009839E7">
              <w:rPr>
                <w:rFonts w:ascii="Calibri" w:hAnsi="Calibri" w:cs="Courier New"/>
                <w:sz w:val="22"/>
                <w:szCs w:val="22"/>
              </w:rPr>
              <w:t>la edad escolar y adolescencia (&lt; 18 años)</w:t>
            </w:r>
          </w:p>
        </w:tc>
        <w:tc>
          <w:tcPr>
            <w:tcW w:w="846" w:type="dxa"/>
            <w:shd w:val="clear" w:color="auto" w:fill="auto"/>
          </w:tcPr>
          <w:p w:rsidR="001871F2" w:rsidRPr="00C17185" w:rsidRDefault="001871F2" w:rsidP="00C750C6">
            <w:pPr>
              <w:pStyle w:val="Textosinformato"/>
              <w:rPr>
                <w:rFonts w:ascii="Calibri" w:hAnsi="Calibri" w:cs="Courier New"/>
                <w:sz w:val="22"/>
                <w:szCs w:val="22"/>
              </w:rPr>
            </w:pPr>
          </w:p>
        </w:tc>
      </w:tr>
      <w:tr w:rsidR="001871F2" w:rsidRPr="00C17185" w:rsidTr="00C750C6">
        <w:tc>
          <w:tcPr>
            <w:tcW w:w="3681" w:type="dxa"/>
            <w:shd w:val="clear" w:color="auto" w:fill="auto"/>
          </w:tcPr>
          <w:p w:rsidR="001871F2" w:rsidRPr="00C17185" w:rsidRDefault="001871F2" w:rsidP="009839E7">
            <w:pPr>
              <w:pStyle w:val="Textosinformato"/>
              <w:rPr>
                <w:rFonts w:ascii="Calibri" w:hAnsi="Calibri" w:cs="Courier New"/>
                <w:sz w:val="22"/>
                <w:szCs w:val="22"/>
              </w:rPr>
            </w:pPr>
            <w:r>
              <w:rPr>
                <w:rFonts w:ascii="Calibri" w:hAnsi="Calibri" w:cs="Courier New"/>
                <w:sz w:val="22"/>
                <w:szCs w:val="22"/>
              </w:rPr>
              <w:t xml:space="preserve">Cirugías Cardiovasculares Mayores sin CEC en el </w:t>
            </w:r>
            <w:r w:rsidR="009839E7">
              <w:rPr>
                <w:rFonts w:ascii="Calibri" w:hAnsi="Calibri" w:cs="Courier New"/>
                <w:sz w:val="22"/>
                <w:szCs w:val="22"/>
              </w:rPr>
              <w:t>lactante (&lt; 1 año)</w:t>
            </w:r>
          </w:p>
        </w:tc>
        <w:tc>
          <w:tcPr>
            <w:tcW w:w="709" w:type="dxa"/>
            <w:shd w:val="clear" w:color="auto" w:fill="auto"/>
          </w:tcPr>
          <w:p w:rsidR="001871F2" w:rsidRPr="00C17185" w:rsidRDefault="001871F2" w:rsidP="00C750C6">
            <w:pPr>
              <w:pStyle w:val="Textosinformato"/>
              <w:rPr>
                <w:rFonts w:ascii="Calibri" w:hAnsi="Calibri" w:cs="Courier New"/>
                <w:sz w:val="22"/>
                <w:szCs w:val="22"/>
              </w:rPr>
            </w:pPr>
          </w:p>
        </w:tc>
        <w:tc>
          <w:tcPr>
            <w:tcW w:w="3685" w:type="dxa"/>
            <w:shd w:val="clear" w:color="auto" w:fill="auto"/>
          </w:tcPr>
          <w:p w:rsidR="001871F2" w:rsidRPr="00C17185" w:rsidRDefault="001871F2" w:rsidP="001871F2">
            <w:pPr>
              <w:pStyle w:val="Textosinformato"/>
              <w:rPr>
                <w:rFonts w:ascii="Calibri" w:hAnsi="Calibri" w:cs="Courier New"/>
                <w:sz w:val="22"/>
                <w:szCs w:val="22"/>
              </w:rPr>
            </w:pPr>
            <w:r>
              <w:rPr>
                <w:rFonts w:ascii="Calibri" w:hAnsi="Calibri" w:cs="Courier New"/>
                <w:sz w:val="22"/>
                <w:szCs w:val="22"/>
              </w:rPr>
              <w:t>Cirugías Cardiovasculares Mayores sin CEC en el adulto</w:t>
            </w:r>
            <w:r w:rsidR="009839E7">
              <w:rPr>
                <w:rFonts w:ascii="Calibri" w:hAnsi="Calibri" w:cs="Courier New"/>
                <w:sz w:val="22"/>
                <w:szCs w:val="22"/>
              </w:rPr>
              <w:t xml:space="preserve"> (&gt; 18 años)</w:t>
            </w:r>
          </w:p>
        </w:tc>
        <w:tc>
          <w:tcPr>
            <w:tcW w:w="846" w:type="dxa"/>
            <w:shd w:val="clear" w:color="auto" w:fill="auto"/>
          </w:tcPr>
          <w:p w:rsidR="001871F2" w:rsidRPr="00C17185" w:rsidRDefault="001871F2" w:rsidP="00C750C6">
            <w:pPr>
              <w:pStyle w:val="Textosinformato"/>
              <w:rPr>
                <w:rFonts w:ascii="Calibri" w:hAnsi="Calibri" w:cs="Courier New"/>
                <w:sz w:val="22"/>
                <w:szCs w:val="22"/>
              </w:rPr>
            </w:pPr>
          </w:p>
        </w:tc>
      </w:tr>
      <w:tr w:rsidR="001871F2" w:rsidRPr="00C17185" w:rsidTr="00C750C6">
        <w:tc>
          <w:tcPr>
            <w:tcW w:w="3681" w:type="dxa"/>
            <w:shd w:val="clear" w:color="auto" w:fill="auto"/>
          </w:tcPr>
          <w:p w:rsidR="001871F2" w:rsidRPr="00C17185" w:rsidRDefault="001871F2" w:rsidP="009839E7">
            <w:pPr>
              <w:pStyle w:val="Textosinformato"/>
              <w:rPr>
                <w:rFonts w:ascii="Calibri" w:hAnsi="Calibri" w:cs="Courier New"/>
                <w:sz w:val="22"/>
                <w:szCs w:val="22"/>
              </w:rPr>
            </w:pPr>
            <w:r>
              <w:rPr>
                <w:rFonts w:ascii="Calibri" w:hAnsi="Calibri" w:cs="Courier New"/>
                <w:sz w:val="22"/>
                <w:szCs w:val="22"/>
              </w:rPr>
              <w:t xml:space="preserve">Cirugías Con CEC en el </w:t>
            </w:r>
            <w:r w:rsidR="009839E7">
              <w:rPr>
                <w:rFonts w:ascii="Calibri" w:hAnsi="Calibri" w:cs="Courier New"/>
                <w:sz w:val="22"/>
                <w:szCs w:val="22"/>
              </w:rPr>
              <w:t>lantante  ( &lt; 1 año )</w:t>
            </w:r>
          </w:p>
        </w:tc>
        <w:tc>
          <w:tcPr>
            <w:tcW w:w="709" w:type="dxa"/>
            <w:shd w:val="clear" w:color="auto" w:fill="auto"/>
          </w:tcPr>
          <w:p w:rsidR="001871F2" w:rsidRPr="00C17185" w:rsidRDefault="001871F2" w:rsidP="00C750C6">
            <w:pPr>
              <w:pStyle w:val="Textosinformato"/>
              <w:rPr>
                <w:rFonts w:ascii="Calibri" w:hAnsi="Calibri" w:cs="Courier New"/>
                <w:sz w:val="22"/>
                <w:szCs w:val="22"/>
              </w:rPr>
            </w:pPr>
          </w:p>
        </w:tc>
        <w:tc>
          <w:tcPr>
            <w:tcW w:w="3685" w:type="dxa"/>
            <w:shd w:val="clear" w:color="auto" w:fill="auto"/>
          </w:tcPr>
          <w:p w:rsidR="001871F2" w:rsidRPr="00C17185" w:rsidRDefault="001871F2" w:rsidP="001871F2">
            <w:pPr>
              <w:pStyle w:val="Textosinformato"/>
              <w:rPr>
                <w:rFonts w:ascii="Calibri" w:hAnsi="Calibri" w:cs="Courier New"/>
                <w:sz w:val="22"/>
                <w:szCs w:val="22"/>
              </w:rPr>
            </w:pPr>
            <w:r>
              <w:rPr>
                <w:rFonts w:ascii="Calibri" w:hAnsi="Calibri" w:cs="Courier New"/>
                <w:sz w:val="22"/>
                <w:szCs w:val="22"/>
              </w:rPr>
              <w:t>Cirugías Cardiovasculares con CEC en el adulto</w:t>
            </w:r>
            <w:r w:rsidR="009839E7">
              <w:rPr>
                <w:rFonts w:ascii="Calibri" w:hAnsi="Calibri" w:cs="Courier New"/>
                <w:sz w:val="22"/>
                <w:szCs w:val="22"/>
              </w:rPr>
              <w:t xml:space="preserve"> (&gt; 18 años)</w:t>
            </w:r>
          </w:p>
        </w:tc>
        <w:tc>
          <w:tcPr>
            <w:tcW w:w="846" w:type="dxa"/>
            <w:shd w:val="clear" w:color="auto" w:fill="auto"/>
          </w:tcPr>
          <w:p w:rsidR="001871F2" w:rsidRPr="00C17185" w:rsidRDefault="001871F2" w:rsidP="00C750C6">
            <w:pPr>
              <w:pStyle w:val="Textosinformato"/>
              <w:rPr>
                <w:rFonts w:ascii="Calibri" w:hAnsi="Calibri" w:cs="Courier New"/>
                <w:sz w:val="22"/>
                <w:szCs w:val="22"/>
              </w:rPr>
            </w:pPr>
          </w:p>
        </w:tc>
      </w:tr>
      <w:tr w:rsidR="001871F2" w:rsidRPr="00C17185" w:rsidTr="00C750C6">
        <w:tc>
          <w:tcPr>
            <w:tcW w:w="3681" w:type="dxa"/>
            <w:shd w:val="clear" w:color="auto" w:fill="auto"/>
          </w:tcPr>
          <w:p w:rsidR="001871F2" w:rsidRPr="00C17185" w:rsidRDefault="001871F2" w:rsidP="001871F2">
            <w:pPr>
              <w:pStyle w:val="Textosinformato"/>
              <w:rPr>
                <w:rFonts w:ascii="Calibri" w:hAnsi="Calibri" w:cs="Courier New"/>
                <w:sz w:val="22"/>
                <w:szCs w:val="22"/>
              </w:rPr>
            </w:pPr>
            <w:r>
              <w:rPr>
                <w:rFonts w:ascii="Calibri" w:hAnsi="Calibri" w:cs="Courier New"/>
                <w:sz w:val="22"/>
                <w:szCs w:val="22"/>
              </w:rPr>
              <w:t>Dispositivos antibradicardia</w:t>
            </w:r>
          </w:p>
        </w:tc>
        <w:tc>
          <w:tcPr>
            <w:tcW w:w="709" w:type="dxa"/>
            <w:shd w:val="clear" w:color="auto" w:fill="auto"/>
          </w:tcPr>
          <w:p w:rsidR="001871F2" w:rsidRPr="00C17185" w:rsidRDefault="001871F2" w:rsidP="00C750C6">
            <w:pPr>
              <w:pStyle w:val="Textosinformato"/>
              <w:rPr>
                <w:rFonts w:ascii="Calibri" w:hAnsi="Calibri" w:cs="Courier New"/>
                <w:sz w:val="22"/>
                <w:szCs w:val="22"/>
              </w:rPr>
            </w:pPr>
          </w:p>
        </w:tc>
        <w:tc>
          <w:tcPr>
            <w:tcW w:w="3685" w:type="dxa"/>
            <w:shd w:val="clear" w:color="auto" w:fill="auto"/>
          </w:tcPr>
          <w:p w:rsidR="001871F2" w:rsidRPr="00C17185" w:rsidRDefault="001871F2" w:rsidP="00C750C6">
            <w:pPr>
              <w:pStyle w:val="Textosinformato"/>
              <w:rPr>
                <w:rFonts w:ascii="Calibri" w:hAnsi="Calibri" w:cs="Courier New"/>
                <w:sz w:val="22"/>
                <w:szCs w:val="22"/>
              </w:rPr>
            </w:pPr>
            <w:r>
              <w:rPr>
                <w:rFonts w:ascii="Calibri" w:hAnsi="Calibri" w:cs="Courier New"/>
                <w:sz w:val="22"/>
                <w:szCs w:val="22"/>
              </w:rPr>
              <w:t>Asistencia Ventricular</w:t>
            </w:r>
          </w:p>
        </w:tc>
        <w:tc>
          <w:tcPr>
            <w:tcW w:w="846" w:type="dxa"/>
            <w:shd w:val="clear" w:color="auto" w:fill="auto"/>
          </w:tcPr>
          <w:p w:rsidR="001871F2" w:rsidRPr="00C17185" w:rsidRDefault="001871F2" w:rsidP="00C750C6">
            <w:pPr>
              <w:pStyle w:val="Textosinformato"/>
              <w:rPr>
                <w:rFonts w:ascii="Calibri" w:hAnsi="Calibri" w:cs="Courier New"/>
                <w:sz w:val="22"/>
                <w:szCs w:val="22"/>
              </w:rPr>
            </w:pPr>
          </w:p>
        </w:tc>
      </w:tr>
      <w:tr w:rsidR="001871F2" w:rsidRPr="00C17185" w:rsidTr="00C750C6">
        <w:tc>
          <w:tcPr>
            <w:tcW w:w="3681" w:type="dxa"/>
            <w:shd w:val="clear" w:color="auto" w:fill="auto"/>
          </w:tcPr>
          <w:p w:rsidR="001871F2" w:rsidRPr="00C17185" w:rsidRDefault="001871F2" w:rsidP="00C750C6">
            <w:pPr>
              <w:pStyle w:val="Textosinformato"/>
              <w:rPr>
                <w:rFonts w:ascii="Calibri" w:hAnsi="Calibri" w:cs="Courier New"/>
                <w:sz w:val="22"/>
                <w:szCs w:val="22"/>
              </w:rPr>
            </w:pPr>
            <w:r>
              <w:rPr>
                <w:rFonts w:ascii="Calibri" w:hAnsi="Calibri" w:cs="Courier New"/>
                <w:sz w:val="22"/>
                <w:szCs w:val="22"/>
              </w:rPr>
              <w:t>Dispositivos antitaquicardia</w:t>
            </w:r>
          </w:p>
        </w:tc>
        <w:tc>
          <w:tcPr>
            <w:tcW w:w="709" w:type="dxa"/>
            <w:shd w:val="clear" w:color="auto" w:fill="auto"/>
          </w:tcPr>
          <w:p w:rsidR="001871F2" w:rsidRPr="00C17185" w:rsidRDefault="001871F2" w:rsidP="00C750C6">
            <w:pPr>
              <w:pStyle w:val="Textosinformato"/>
              <w:rPr>
                <w:rFonts w:ascii="Calibri" w:hAnsi="Calibri" w:cs="Courier New"/>
                <w:sz w:val="22"/>
                <w:szCs w:val="22"/>
              </w:rPr>
            </w:pPr>
          </w:p>
        </w:tc>
        <w:tc>
          <w:tcPr>
            <w:tcW w:w="3685" w:type="dxa"/>
            <w:shd w:val="clear" w:color="auto" w:fill="auto"/>
          </w:tcPr>
          <w:p w:rsidR="001871F2" w:rsidRPr="00C17185" w:rsidRDefault="001871F2" w:rsidP="001871F2">
            <w:pPr>
              <w:pStyle w:val="Textosinformato"/>
              <w:rPr>
                <w:rFonts w:ascii="Calibri" w:hAnsi="Calibri" w:cs="Courier New"/>
                <w:sz w:val="22"/>
                <w:szCs w:val="22"/>
              </w:rPr>
            </w:pPr>
            <w:r w:rsidRPr="00C17185">
              <w:rPr>
                <w:rFonts w:ascii="Calibri" w:hAnsi="Calibri" w:cs="Courier New"/>
                <w:sz w:val="22"/>
                <w:szCs w:val="22"/>
              </w:rPr>
              <w:t xml:space="preserve">Otros procedimientos </w:t>
            </w:r>
          </w:p>
        </w:tc>
        <w:tc>
          <w:tcPr>
            <w:tcW w:w="846" w:type="dxa"/>
            <w:shd w:val="clear" w:color="auto" w:fill="auto"/>
          </w:tcPr>
          <w:p w:rsidR="001871F2" w:rsidRPr="00C17185" w:rsidRDefault="001871F2" w:rsidP="00C750C6">
            <w:pPr>
              <w:pStyle w:val="Textosinformato"/>
              <w:rPr>
                <w:rFonts w:ascii="Calibri" w:hAnsi="Calibri" w:cs="Courier New"/>
                <w:sz w:val="22"/>
                <w:szCs w:val="22"/>
              </w:rPr>
            </w:pPr>
          </w:p>
        </w:tc>
      </w:tr>
    </w:tbl>
    <w:p w:rsidR="001871F2" w:rsidRPr="00C17185" w:rsidRDefault="001871F2" w:rsidP="001871F2">
      <w:pPr>
        <w:pStyle w:val="Textosinformato"/>
        <w:rPr>
          <w:rFonts w:ascii="Calibri" w:hAnsi="Calibri" w:cs="Courier New"/>
          <w:sz w:val="22"/>
          <w:szCs w:val="22"/>
        </w:rPr>
      </w:pPr>
    </w:p>
    <w:p w:rsidR="001871F2" w:rsidRPr="00C17185" w:rsidRDefault="001871F2" w:rsidP="001871F2">
      <w:pPr>
        <w:pStyle w:val="Textosinformato"/>
        <w:rPr>
          <w:rFonts w:ascii="Calibri" w:hAnsi="Calibri" w:cs="Courier New"/>
          <w:sz w:val="22"/>
          <w:szCs w:val="22"/>
        </w:rPr>
      </w:pPr>
    </w:p>
    <w:p w:rsidR="009839E7" w:rsidRDefault="009839E7" w:rsidP="009839E7">
      <w:pPr>
        <w:pStyle w:val="Textosinformato"/>
        <w:ind w:left="720"/>
        <w:rPr>
          <w:rFonts w:ascii="Calibri" w:hAnsi="Calibri" w:cs="Courier New"/>
          <w:sz w:val="22"/>
          <w:szCs w:val="22"/>
        </w:rPr>
      </w:pPr>
    </w:p>
    <w:p w:rsidR="009839E7" w:rsidRDefault="009839E7" w:rsidP="009839E7">
      <w:pPr>
        <w:pStyle w:val="Textosinformato"/>
        <w:ind w:left="720"/>
        <w:rPr>
          <w:rFonts w:ascii="Calibri" w:hAnsi="Calibri" w:cs="Courier New"/>
          <w:sz w:val="22"/>
          <w:szCs w:val="22"/>
        </w:rPr>
      </w:pPr>
    </w:p>
    <w:p w:rsidR="001871F2" w:rsidRPr="00C17185" w:rsidRDefault="001871F2" w:rsidP="001871F2">
      <w:pPr>
        <w:pStyle w:val="Textosinformato"/>
        <w:numPr>
          <w:ilvl w:val="0"/>
          <w:numId w:val="27"/>
        </w:numPr>
        <w:rPr>
          <w:rFonts w:ascii="Calibri" w:hAnsi="Calibri" w:cs="Courier New"/>
          <w:sz w:val="22"/>
          <w:szCs w:val="22"/>
        </w:rPr>
      </w:pPr>
      <w:r w:rsidRPr="00C17185">
        <w:rPr>
          <w:rFonts w:ascii="Calibri" w:hAnsi="Calibri" w:cs="Courier New"/>
          <w:sz w:val="22"/>
          <w:szCs w:val="22"/>
        </w:rPr>
        <w:t>Guardia localizada 24 horas:    si / no</w:t>
      </w:r>
    </w:p>
    <w:p w:rsidR="001871F2" w:rsidRPr="00C17185" w:rsidRDefault="001871F2" w:rsidP="001871F2">
      <w:pPr>
        <w:pStyle w:val="Textosinformato"/>
        <w:rPr>
          <w:rFonts w:ascii="Calibri" w:hAnsi="Calibri" w:cs="Courier New"/>
          <w:sz w:val="22"/>
          <w:szCs w:val="22"/>
        </w:rPr>
      </w:pPr>
    </w:p>
    <w:p w:rsidR="001871F2" w:rsidRPr="00C17185" w:rsidRDefault="001871F2" w:rsidP="001871F2">
      <w:pPr>
        <w:pStyle w:val="Textosinformato"/>
        <w:numPr>
          <w:ilvl w:val="0"/>
          <w:numId w:val="27"/>
        </w:numPr>
        <w:rPr>
          <w:rFonts w:ascii="Calibri" w:hAnsi="Calibri" w:cs="Courier New"/>
          <w:sz w:val="22"/>
          <w:szCs w:val="22"/>
        </w:rPr>
      </w:pPr>
      <w:r w:rsidRPr="00C17185">
        <w:rPr>
          <w:rFonts w:ascii="Calibri" w:hAnsi="Calibri" w:cs="Courier New"/>
          <w:sz w:val="22"/>
          <w:szCs w:val="22"/>
        </w:rPr>
        <w:t>Publicaciones: (enviar fotocopia)</w:t>
      </w:r>
    </w:p>
    <w:p w:rsidR="001871F2" w:rsidRPr="00C17185" w:rsidRDefault="001871F2" w:rsidP="001871F2">
      <w:pPr>
        <w:pStyle w:val="Textosinformato"/>
        <w:ind w:left="1276"/>
        <w:rPr>
          <w:rFonts w:ascii="Calibri" w:hAnsi="Calibri" w:cs="Courier New"/>
          <w:sz w:val="22"/>
          <w:szCs w:val="22"/>
        </w:rPr>
      </w:pPr>
      <w:r>
        <w:rPr>
          <w:rFonts w:ascii="Calibri" w:hAnsi="Calibri" w:cs="Courier New"/>
          <w:sz w:val="22"/>
          <w:szCs w:val="22"/>
        </w:rPr>
        <w:t>· 3</w:t>
      </w:r>
      <w:r w:rsidRPr="00C17185">
        <w:rPr>
          <w:rFonts w:ascii="Calibri" w:hAnsi="Calibri" w:cs="Courier New"/>
          <w:sz w:val="22"/>
          <w:szCs w:val="22"/>
        </w:rPr>
        <w:t xml:space="preserve"> abstracts admitidos en últimos 3 años</w:t>
      </w:r>
      <w:r w:rsidRPr="00C17185">
        <w:rPr>
          <w:rFonts w:ascii="Calibri" w:hAnsi="Calibri" w:cs="Courier New"/>
          <w:sz w:val="22"/>
          <w:szCs w:val="22"/>
        </w:rPr>
        <w:tab/>
      </w:r>
    </w:p>
    <w:p w:rsidR="001871F2" w:rsidRDefault="001871F2" w:rsidP="001871F2">
      <w:pPr>
        <w:pStyle w:val="Textosinformato"/>
        <w:ind w:left="1276"/>
        <w:rPr>
          <w:rFonts w:ascii="Calibri" w:hAnsi="Calibri" w:cs="Courier New"/>
          <w:sz w:val="22"/>
          <w:szCs w:val="22"/>
        </w:rPr>
      </w:pPr>
      <w:r>
        <w:rPr>
          <w:rFonts w:ascii="Calibri" w:hAnsi="Calibri" w:cs="Courier New"/>
          <w:sz w:val="22"/>
          <w:szCs w:val="22"/>
        </w:rPr>
        <w:t>· 1 artículo</w:t>
      </w:r>
      <w:r w:rsidRPr="00C17185">
        <w:rPr>
          <w:rFonts w:ascii="Calibri" w:hAnsi="Calibri" w:cs="Courier New"/>
          <w:sz w:val="22"/>
          <w:szCs w:val="22"/>
        </w:rPr>
        <w:t xml:space="preserve"> en revista en últimos 3 años</w:t>
      </w: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Default="009839E7" w:rsidP="001871F2">
      <w:pPr>
        <w:pStyle w:val="Textosinformato"/>
        <w:ind w:left="1276"/>
        <w:rPr>
          <w:rFonts w:ascii="Calibri" w:hAnsi="Calibri" w:cs="Courier New"/>
          <w:sz w:val="22"/>
          <w:szCs w:val="22"/>
        </w:rPr>
      </w:pPr>
    </w:p>
    <w:p w:rsidR="009839E7" w:rsidRPr="00C17185" w:rsidRDefault="009839E7" w:rsidP="001871F2">
      <w:pPr>
        <w:pStyle w:val="Textosinformato"/>
        <w:ind w:left="1276"/>
        <w:rPr>
          <w:rFonts w:ascii="Calibri" w:hAnsi="Calibri" w:cs="Courier New"/>
          <w:sz w:val="22"/>
          <w:szCs w:val="22"/>
        </w:rPr>
      </w:pPr>
    </w:p>
    <w:p w:rsidR="001871F2" w:rsidRPr="00C17185" w:rsidRDefault="001871F2" w:rsidP="001871F2">
      <w:pPr>
        <w:pStyle w:val="Textosinformato"/>
        <w:rPr>
          <w:rFonts w:ascii="Calibri" w:hAnsi="Calibri" w:cs="Courier New"/>
          <w:sz w:val="22"/>
          <w:szCs w:val="22"/>
        </w:rPr>
      </w:pPr>
    </w:p>
    <w:p w:rsidR="009839E7" w:rsidRDefault="001871F2" w:rsidP="001871F2">
      <w:pPr>
        <w:pStyle w:val="Textosinformato"/>
        <w:rPr>
          <w:rFonts w:ascii="Calibri" w:hAnsi="Calibri" w:cs="Courier New"/>
          <w:sz w:val="22"/>
          <w:szCs w:val="22"/>
        </w:rPr>
      </w:pPr>
      <w:r w:rsidRPr="00C17185">
        <w:rPr>
          <w:rFonts w:ascii="Calibri" w:hAnsi="Calibri" w:cs="Courier New"/>
          <w:sz w:val="22"/>
          <w:szCs w:val="22"/>
        </w:rPr>
        <w:t xml:space="preserve">Fdo:      </w:t>
      </w:r>
      <w:r>
        <w:rPr>
          <w:rFonts w:ascii="Calibri" w:hAnsi="Calibri" w:cs="Courier New"/>
          <w:sz w:val="22"/>
          <w:szCs w:val="22"/>
        </w:rPr>
        <w:tab/>
      </w:r>
      <w:r>
        <w:rPr>
          <w:rFonts w:ascii="Calibri" w:hAnsi="Calibri" w:cs="Courier New"/>
          <w:sz w:val="22"/>
          <w:szCs w:val="22"/>
        </w:rPr>
        <w:tab/>
      </w:r>
      <w:r>
        <w:rPr>
          <w:rFonts w:ascii="Calibri" w:hAnsi="Calibri" w:cs="Courier New"/>
          <w:sz w:val="22"/>
          <w:szCs w:val="22"/>
        </w:rPr>
        <w:tab/>
      </w:r>
      <w:r>
        <w:rPr>
          <w:rFonts w:ascii="Calibri" w:hAnsi="Calibri" w:cs="Courier New"/>
          <w:sz w:val="22"/>
          <w:szCs w:val="22"/>
        </w:rPr>
        <w:tab/>
      </w:r>
      <w:r>
        <w:rPr>
          <w:rFonts w:ascii="Calibri" w:hAnsi="Calibri" w:cs="Courier New"/>
          <w:sz w:val="22"/>
          <w:szCs w:val="22"/>
        </w:rPr>
        <w:tab/>
      </w:r>
      <w:r>
        <w:rPr>
          <w:rFonts w:ascii="Calibri" w:hAnsi="Calibri" w:cs="Courier New"/>
          <w:sz w:val="22"/>
          <w:szCs w:val="22"/>
        </w:rPr>
        <w:tab/>
      </w:r>
      <w:r>
        <w:rPr>
          <w:rFonts w:ascii="Calibri" w:hAnsi="Calibri" w:cs="Courier New"/>
          <w:sz w:val="22"/>
          <w:szCs w:val="22"/>
        </w:rPr>
        <w:tab/>
      </w:r>
      <w:r>
        <w:rPr>
          <w:rFonts w:ascii="Calibri" w:hAnsi="Calibri" w:cs="Courier New"/>
          <w:sz w:val="22"/>
          <w:szCs w:val="22"/>
        </w:rPr>
        <w:tab/>
      </w:r>
    </w:p>
    <w:p w:rsidR="009839E7" w:rsidRDefault="009839E7" w:rsidP="001871F2">
      <w:pPr>
        <w:pStyle w:val="Textosinformato"/>
        <w:rPr>
          <w:rFonts w:ascii="Calibri" w:hAnsi="Calibri" w:cs="Courier New"/>
          <w:sz w:val="22"/>
          <w:szCs w:val="22"/>
        </w:rPr>
      </w:pPr>
    </w:p>
    <w:p w:rsidR="009839E7" w:rsidRDefault="009839E7" w:rsidP="001871F2">
      <w:pPr>
        <w:pStyle w:val="Textosinformato"/>
        <w:rPr>
          <w:rFonts w:ascii="Calibri" w:hAnsi="Calibri" w:cs="Courier New"/>
          <w:sz w:val="22"/>
          <w:szCs w:val="22"/>
        </w:rPr>
      </w:pPr>
    </w:p>
    <w:p w:rsidR="009839E7" w:rsidRDefault="009839E7" w:rsidP="001871F2">
      <w:pPr>
        <w:pStyle w:val="Textosinformato"/>
        <w:rPr>
          <w:rFonts w:ascii="Calibri" w:hAnsi="Calibri" w:cs="Courier New"/>
          <w:sz w:val="22"/>
          <w:szCs w:val="22"/>
        </w:rPr>
      </w:pPr>
    </w:p>
    <w:p w:rsidR="00795865" w:rsidRPr="001871F2" w:rsidRDefault="001871F2" w:rsidP="001871F2">
      <w:pPr>
        <w:pStyle w:val="Textosinformato"/>
        <w:rPr>
          <w:rFonts w:ascii="Calibri" w:hAnsi="Calibri" w:cs="Courier New"/>
          <w:sz w:val="22"/>
          <w:szCs w:val="22"/>
        </w:rPr>
      </w:pPr>
      <w:r w:rsidRPr="00C17185">
        <w:rPr>
          <w:rFonts w:ascii="Calibri" w:hAnsi="Calibri" w:cs="Courier New"/>
          <w:sz w:val="22"/>
          <w:szCs w:val="22"/>
        </w:rPr>
        <w:t>En         a         de         del 201..</w:t>
      </w:r>
    </w:p>
    <w:sectPr w:rsidR="00795865" w:rsidRPr="001871F2" w:rsidSect="009372DE">
      <w:headerReference w:type="default" r:id="rId7"/>
      <w:footerReference w:type="even" r:id="rId8"/>
      <w:footerReference w:type="default" r:id="rId9"/>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670" w:rsidRDefault="00B80670" w:rsidP="00AB13DA">
      <w:pPr>
        <w:spacing w:after="0" w:line="240" w:lineRule="auto"/>
      </w:pPr>
      <w:r>
        <w:separator/>
      </w:r>
    </w:p>
  </w:endnote>
  <w:endnote w:type="continuationSeparator" w:id="0">
    <w:p w:rsidR="00B80670" w:rsidRDefault="00B80670" w:rsidP="00AB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81" w:rsidRDefault="00207A81" w:rsidP="00C750C6">
    <w:pPr>
      <w:pStyle w:val="Piedepgina"/>
      <w:framePr w:wrap="none" w:vAnchor="text" w:hAnchor="margin" w:xAlign="right" w:y="1"/>
      <w:rPr>
        <w:rStyle w:val="Nmerodepgina"/>
      </w:rPr>
    </w:pPr>
    <w:r>
      <w:rPr>
        <w:rStyle w:val="Nmerodepgina"/>
      </w:rPr>
      <w:fldChar w:fldCharType="begin"/>
    </w:r>
    <w:r w:rsidR="00D23EC2">
      <w:rPr>
        <w:rStyle w:val="Nmerodepgina"/>
      </w:rPr>
      <w:instrText>PAGE</w:instrText>
    </w:r>
    <w:r>
      <w:rPr>
        <w:rStyle w:val="Nmerodepgina"/>
      </w:rPr>
      <w:instrText xml:space="preserve">  </w:instrText>
    </w:r>
    <w:r>
      <w:rPr>
        <w:rStyle w:val="Nmerodepgina"/>
      </w:rPr>
      <w:fldChar w:fldCharType="end"/>
    </w:r>
  </w:p>
  <w:p w:rsidR="00207A81" w:rsidRDefault="00207A81" w:rsidP="00207A8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81" w:rsidRDefault="00207A81" w:rsidP="00C750C6">
    <w:pPr>
      <w:pStyle w:val="Piedepgina"/>
      <w:framePr w:wrap="none" w:vAnchor="text" w:hAnchor="margin" w:xAlign="right" w:y="1"/>
      <w:rPr>
        <w:rStyle w:val="Nmerodepgina"/>
      </w:rPr>
    </w:pPr>
    <w:r>
      <w:rPr>
        <w:rStyle w:val="Nmerodepgina"/>
      </w:rPr>
      <w:fldChar w:fldCharType="begin"/>
    </w:r>
    <w:r w:rsidR="00D23EC2">
      <w:rPr>
        <w:rStyle w:val="Nmerodepgina"/>
      </w:rPr>
      <w:instrText>PAGE</w:instrText>
    </w:r>
    <w:r>
      <w:rPr>
        <w:rStyle w:val="Nmerodepgina"/>
      </w:rPr>
      <w:instrText xml:space="preserve">  </w:instrText>
    </w:r>
    <w:r>
      <w:rPr>
        <w:rStyle w:val="Nmerodepgina"/>
      </w:rPr>
      <w:fldChar w:fldCharType="separate"/>
    </w:r>
    <w:r w:rsidR="00807110">
      <w:rPr>
        <w:rStyle w:val="Nmerodepgina"/>
        <w:noProof/>
      </w:rPr>
      <w:t>12</w:t>
    </w:r>
    <w:r>
      <w:rPr>
        <w:rStyle w:val="Nmerodepgina"/>
      </w:rPr>
      <w:fldChar w:fldCharType="end"/>
    </w:r>
  </w:p>
  <w:p w:rsidR="00207A81" w:rsidRDefault="00207A81" w:rsidP="00207A8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670" w:rsidRDefault="00B80670" w:rsidP="00AB13DA">
      <w:pPr>
        <w:spacing w:after="0" w:line="240" w:lineRule="auto"/>
      </w:pPr>
      <w:r>
        <w:separator/>
      </w:r>
    </w:p>
  </w:footnote>
  <w:footnote w:type="continuationSeparator" w:id="0">
    <w:p w:rsidR="00B80670" w:rsidRDefault="00B80670" w:rsidP="00AB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231" w:rsidRDefault="00D23EC2" w:rsidP="009372DE">
    <w:pPr>
      <w:pStyle w:val="Encabezado"/>
      <w:ind w:left="-567"/>
      <w:jc w:val="center"/>
    </w:pPr>
    <w:r w:rsidRPr="000B62A8">
      <w:rPr>
        <w:noProof/>
        <w:lang w:val="es-ES_tradnl" w:eastAsia="es-ES_tradnl"/>
      </w:rPr>
      <w:drawing>
        <wp:inline distT="0" distB="0" distL="0" distR="0" wp14:anchorId="71D6BD7C" wp14:editId="563032DC">
          <wp:extent cx="1219200" cy="600075"/>
          <wp:effectExtent l="0" t="0" r="0" b="0"/>
          <wp:docPr id="1" name="Imagen 13" descr="Descripción: C:\Users\Fernando\Desktop\EDITOR SECTCV\MEMBRETE+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C:\Users\Fernando\Desktop\EDITOR SECTCV\MEMBRETE+calid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0075"/>
                  </a:xfrm>
                  <a:prstGeom prst="rect">
                    <a:avLst/>
                  </a:prstGeom>
                  <a:noFill/>
                  <a:ln>
                    <a:noFill/>
                  </a:ln>
                </pic:spPr>
              </pic:pic>
            </a:graphicData>
          </a:graphic>
        </wp:inline>
      </w:drawing>
    </w:r>
    <w:r w:rsidR="00E73231">
      <w:t xml:space="preserve">                     ACREDITACION EN CIRUGÍA CARDIOVASCULAR INFANTIL </w:t>
    </w:r>
  </w:p>
  <w:p w:rsidR="00E73231" w:rsidRDefault="00E73231" w:rsidP="009372DE">
    <w:pPr>
      <w:pStyle w:val="Encabezado"/>
      <w:ind w:left="-567"/>
      <w:jc w:val="center"/>
    </w:pPr>
    <w:r>
      <w:t xml:space="preserve">                                                      Y DE LAS CARDIOPATÍAS CONGÉNITAS</w:t>
    </w:r>
  </w:p>
  <w:p w:rsidR="00051BEF" w:rsidRDefault="00051BEF" w:rsidP="009372DE">
    <w:pPr>
      <w:pStyle w:val="Encabezado"/>
      <w:ind w:left="-567"/>
      <w:jc w:val="center"/>
    </w:pPr>
  </w:p>
  <w:p w:rsidR="00055B6E" w:rsidRDefault="00051BEF" w:rsidP="009372DE">
    <w:pPr>
      <w:pStyle w:val="Encabezado"/>
      <w:ind w:left="-567"/>
      <w:jc w:val="center"/>
    </w:pPr>
    <w:r>
      <w:t xml:space="preserve">Reconocimiento de la Formación Específica y Excelente para la Práctica de la </w:t>
    </w:r>
  </w:p>
  <w:p w:rsidR="00051BEF" w:rsidRDefault="00051BEF" w:rsidP="009372DE">
    <w:pPr>
      <w:pStyle w:val="Encabezado"/>
      <w:ind w:left="-567"/>
      <w:jc w:val="center"/>
    </w:pPr>
    <w:r>
      <w:t>Cirugía Cardiovascular Infantil y de las Cardiopatías Congénitas.</w:t>
    </w:r>
  </w:p>
  <w:p w:rsidR="00E73231" w:rsidRDefault="00E73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549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015F0"/>
    <w:multiLevelType w:val="hybridMultilevel"/>
    <w:tmpl w:val="45A421C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157E85"/>
    <w:multiLevelType w:val="hybridMultilevel"/>
    <w:tmpl w:val="3388733E"/>
    <w:lvl w:ilvl="0" w:tplc="71240072">
      <w:start w:val="1"/>
      <w:numFmt w:val="lowerLetter"/>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06E24957"/>
    <w:multiLevelType w:val="hybridMultilevel"/>
    <w:tmpl w:val="85EE96A2"/>
    <w:lvl w:ilvl="0" w:tplc="5DEC8E88">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4" w15:restartNumberingAfterBreak="0">
    <w:nsid w:val="0CEF62B8"/>
    <w:multiLevelType w:val="hybridMultilevel"/>
    <w:tmpl w:val="123E1C22"/>
    <w:lvl w:ilvl="0" w:tplc="71240072">
      <w:start w:val="1"/>
      <w:numFmt w:val="lowerLetter"/>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115F2946"/>
    <w:multiLevelType w:val="hybridMultilevel"/>
    <w:tmpl w:val="7370FEB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580C8E"/>
    <w:multiLevelType w:val="hybridMultilevel"/>
    <w:tmpl w:val="C13807C8"/>
    <w:lvl w:ilvl="0" w:tplc="7124007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1839F6"/>
    <w:multiLevelType w:val="hybridMultilevel"/>
    <w:tmpl w:val="925C77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4F34160"/>
    <w:multiLevelType w:val="hybridMultilevel"/>
    <w:tmpl w:val="D5302DBC"/>
    <w:lvl w:ilvl="0" w:tplc="0C0A0019">
      <w:start w:val="1"/>
      <w:numFmt w:val="lowerLetter"/>
      <w:lvlText w:val="%1."/>
      <w:lvlJc w:val="left"/>
      <w:pPr>
        <w:ind w:left="360" w:hanging="360"/>
      </w:pPr>
    </w:lvl>
    <w:lvl w:ilvl="1" w:tplc="14BCE2AE">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76C1D57"/>
    <w:multiLevelType w:val="hybridMultilevel"/>
    <w:tmpl w:val="A3322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766D04"/>
    <w:multiLevelType w:val="hybridMultilevel"/>
    <w:tmpl w:val="F3C218DE"/>
    <w:lvl w:ilvl="0" w:tplc="71240072">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148595C"/>
    <w:multiLevelType w:val="hybridMultilevel"/>
    <w:tmpl w:val="C9567FA4"/>
    <w:lvl w:ilvl="0" w:tplc="7124007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B04970"/>
    <w:multiLevelType w:val="hybridMultilevel"/>
    <w:tmpl w:val="6A7EFF98"/>
    <w:lvl w:ilvl="0" w:tplc="627EE8D2">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3" w15:restartNumberingAfterBreak="0">
    <w:nsid w:val="350B3647"/>
    <w:multiLevelType w:val="hybridMultilevel"/>
    <w:tmpl w:val="E99CA55C"/>
    <w:lvl w:ilvl="0" w:tplc="71240072">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6D001F9"/>
    <w:multiLevelType w:val="hybridMultilevel"/>
    <w:tmpl w:val="AB161994"/>
    <w:lvl w:ilvl="0" w:tplc="52FC16A0">
      <w:start w:val="2"/>
      <w:numFmt w:val="lowerLetter"/>
      <w:lvlText w:val="%1."/>
      <w:lvlJc w:val="left"/>
      <w:pPr>
        <w:ind w:left="207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050338"/>
    <w:multiLevelType w:val="hybridMultilevel"/>
    <w:tmpl w:val="4008F7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C92D23"/>
    <w:multiLevelType w:val="hybridMultilevel"/>
    <w:tmpl w:val="D8D859D2"/>
    <w:lvl w:ilvl="0" w:tplc="7124007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412151F9"/>
    <w:multiLevelType w:val="hybridMultilevel"/>
    <w:tmpl w:val="5A3C2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C45EB3"/>
    <w:multiLevelType w:val="hybridMultilevel"/>
    <w:tmpl w:val="6338D1EE"/>
    <w:lvl w:ilvl="0" w:tplc="71240072">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530C3E85"/>
    <w:multiLevelType w:val="hybridMultilevel"/>
    <w:tmpl w:val="6B203EAC"/>
    <w:lvl w:ilvl="0" w:tplc="5C2A5594">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0" w15:restartNumberingAfterBreak="0">
    <w:nsid w:val="66366ADE"/>
    <w:multiLevelType w:val="hybridMultilevel"/>
    <w:tmpl w:val="6D027DCE"/>
    <w:lvl w:ilvl="0" w:tplc="2B16389E">
      <w:start w:val="1"/>
      <w:numFmt w:val="decimal"/>
      <w:lvlText w:val="%1)"/>
      <w:lvlJc w:val="left"/>
      <w:pPr>
        <w:ind w:left="720" w:hanging="360"/>
      </w:pPr>
      <w:rPr>
        <w:rFonts w:ascii="Century Gothic" w:hAnsi="Century Gothic" w:cs="Century Gothic"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97407B"/>
    <w:multiLevelType w:val="hybridMultilevel"/>
    <w:tmpl w:val="F39EB5C6"/>
    <w:lvl w:ilvl="0" w:tplc="71240072">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677757C"/>
    <w:multiLevelType w:val="hybridMultilevel"/>
    <w:tmpl w:val="F1DAF7C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064FB4"/>
    <w:multiLevelType w:val="hybridMultilevel"/>
    <w:tmpl w:val="CD5CE766"/>
    <w:lvl w:ilvl="0" w:tplc="71240072">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236AEC"/>
    <w:multiLevelType w:val="hybridMultilevel"/>
    <w:tmpl w:val="417EFBB4"/>
    <w:lvl w:ilvl="0" w:tplc="71240072">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E931F5F"/>
    <w:multiLevelType w:val="hybridMultilevel"/>
    <w:tmpl w:val="68A2948E"/>
    <w:lvl w:ilvl="0" w:tplc="712400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F222157"/>
    <w:multiLevelType w:val="hybridMultilevel"/>
    <w:tmpl w:val="B5F06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5"/>
  </w:num>
  <w:num w:numId="4">
    <w:abstractNumId w:val="16"/>
  </w:num>
  <w:num w:numId="5">
    <w:abstractNumId w:val="7"/>
  </w:num>
  <w:num w:numId="6">
    <w:abstractNumId w:val="19"/>
  </w:num>
  <w:num w:numId="7">
    <w:abstractNumId w:val="8"/>
  </w:num>
  <w:num w:numId="8">
    <w:abstractNumId w:val="3"/>
  </w:num>
  <w:num w:numId="9">
    <w:abstractNumId w:val="24"/>
  </w:num>
  <w:num w:numId="10">
    <w:abstractNumId w:val="4"/>
  </w:num>
  <w:num w:numId="11">
    <w:abstractNumId w:val="23"/>
  </w:num>
  <w:num w:numId="12">
    <w:abstractNumId w:val="11"/>
  </w:num>
  <w:num w:numId="13">
    <w:abstractNumId w:val="13"/>
  </w:num>
  <w:num w:numId="14">
    <w:abstractNumId w:val="21"/>
  </w:num>
  <w:num w:numId="15">
    <w:abstractNumId w:val="1"/>
  </w:num>
  <w:num w:numId="16">
    <w:abstractNumId w:val="12"/>
  </w:num>
  <w:num w:numId="17">
    <w:abstractNumId w:val="5"/>
  </w:num>
  <w:num w:numId="18">
    <w:abstractNumId w:val="6"/>
  </w:num>
  <w:num w:numId="19">
    <w:abstractNumId w:val="14"/>
  </w:num>
  <w:num w:numId="20">
    <w:abstractNumId w:val="2"/>
  </w:num>
  <w:num w:numId="21">
    <w:abstractNumId w:val="10"/>
  </w:num>
  <w:num w:numId="22">
    <w:abstractNumId w:val="18"/>
  </w:num>
  <w:num w:numId="23">
    <w:abstractNumId w:val="0"/>
  </w:num>
  <w:num w:numId="24">
    <w:abstractNumId w:val="22"/>
  </w:num>
  <w:num w:numId="25">
    <w:abstractNumId w:val="17"/>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DA"/>
    <w:rsid w:val="00002F78"/>
    <w:rsid w:val="00010EE1"/>
    <w:rsid w:val="0001670C"/>
    <w:rsid w:val="0001772E"/>
    <w:rsid w:val="00031EE7"/>
    <w:rsid w:val="00041289"/>
    <w:rsid w:val="00051BEF"/>
    <w:rsid w:val="0005426A"/>
    <w:rsid w:val="00055B6E"/>
    <w:rsid w:val="00075BEE"/>
    <w:rsid w:val="0008303F"/>
    <w:rsid w:val="000B1D9F"/>
    <w:rsid w:val="000B445D"/>
    <w:rsid w:val="000D0131"/>
    <w:rsid w:val="000D3238"/>
    <w:rsid w:val="000F38EB"/>
    <w:rsid w:val="000F4EEE"/>
    <w:rsid w:val="00130038"/>
    <w:rsid w:val="001363D5"/>
    <w:rsid w:val="00136B92"/>
    <w:rsid w:val="001436D4"/>
    <w:rsid w:val="001871F2"/>
    <w:rsid w:val="001971C7"/>
    <w:rsid w:val="00197EFB"/>
    <w:rsid w:val="001A040C"/>
    <w:rsid w:val="001A4832"/>
    <w:rsid w:val="00207A81"/>
    <w:rsid w:val="00211C80"/>
    <w:rsid w:val="002252F6"/>
    <w:rsid w:val="002253B9"/>
    <w:rsid w:val="0024059E"/>
    <w:rsid w:val="00252AA4"/>
    <w:rsid w:val="00257349"/>
    <w:rsid w:val="00272F0D"/>
    <w:rsid w:val="002743DE"/>
    <w:rsid w:val="002C39A9"/>
    <w:rsid w:val="002C768B"/>
    <w:rsid w:val="002F1340"/>
    <w:rsid w:val="002F414D"/>
    <w:rsid w:val="002F5727"/>
    <w:rsid w:val="00306067"/>
    <w:rsid w:val="00332F06"/>
    <w:rsid w:val="003335D4"/>
    <w:rsid w:val="00366A91"/>
    <w:rsid w:val="00372326"/>
    <w:rsid w:val="003866ED"/>
    <w:rsid w:val="003B20C3"/>
    <w:rsid w:val="003C6558"/>
    <w:rsid w:val="003D0F69"/>
    <w:rsid w:val="003E4ACB"/>
    <w:rsid w:val="003E74DF"/>
    <w:rsid w:val="0041142E"/>
    <w:rsid w:val="00412B8A"/>
    <w:rsid w:val="00424477"/>
    <w:rsid w:val="00426579"/>
    <w:rsid w:val="004533E8"/>
    <w:rsid w:val="00465416"/>
    <w:rsid w:val="004737C2"/>
    <w:rsid w:val="00487F72"/>
    <w:rsid w:val="004A6F96"/>
    <w:rsid w:val="004C294E"/>
    <w:rsid w:val="004E16E6"/>
    <w:rsid w:val="004E7546"/>
    <w:rsid w:val="00512B51"/>
    <w:rsid w:val="00525D6E"/>
    <w:rsid w:val="00564829"/>
    <w:rsid w:val="005664E7"/>
    <w:rsid w:val="005A32E8"/>
    <w:rsid w:val="005C10F9"/>
    <w:rsid w:val="005C6C3D"/>
    <w:rsid w:val="005D3D31"/>
    <w:rsid w:val="005D42E8"/>
    <w:rsid w:val="005F6599"/>
    <w:rsid w:val="00602FE7"/>
    <w:rsid w:val="006038EB"/>
    <w:rsid w:val="006108A9"/>
    <w:rsid w:val="00613304"/>
    <w:rsid w:val="00643438"/>
    <w:rsid w:val="00645FF8"/>
    <w:rsid w:val="00681120"/>
    <w:rsid w:val="006A0F28"/>
    <w:rsid w:val="006D2B97"/>
    <w:rsid w:val="006F1919"/>
    <w:rsid w:val="006F2CA8"/>
    <w:rsid w:val="006F3638"/>
    <w:rsid w:val="006F491E"/>
    <w:rsid w:val="006F5A89"/>
    <w:rsid w:val="00706EBA"/>
    <w:rsid w:val="007467F8"/>
    <w:rsid w:val="0075079E"/>
    <w:rsid w:val="007512AF"/>
    <w:rsid w:val="007758C9"/>
    <w:rsid w:val="00795865"/>
    <w:rsid w:val="007A7496"/>
    <w:rsid w:val="007B2346"/>
    <w:rsid w:val="007C159D"/>
    <w:rsid w:val="007C457D"/>
    <w:rsid w:val="007D10D0"/>
    <w:rsid w:val="007E0141"/>
    <w:rsid w:val="00807110"/>
    <w:rsid w:val="0082067B"/>
    <w:rsid w:val="008244B7"/>
    <w:rsid w:val="00836E27"/>
    <w:rsid w:val="00852620"/>
    <w:rsid w:val="008602E1"/>
    <w:rsid w:val="008616CF"/>
    <w:rsid w:val="00875FAC"/>
    <w:rsid w:val="008822EF"/>
    <w:rsid w:val="00883424"/>
    <w:rsid w:val="008844A2"/>
    <w:rsid w:val="00894AF9"/>
    <w:rsid w:val="008A40BB"/>
    <w:rsid w:val="008B2056"/>
    <w:rsid w:val="008B26E2"/>
    <w:rsid w:val="008F2E6D"/>
    <w:rsid w:val="00901B1F"/>
    <w:rsid w:val="00923CB0"/>
    <w:rsid w:val="009372DE"/>
    <w:rsid w:val="009553EB"/>
    <w:rsid w:val="00964CFC"/>
    <w:rsid w:val="009839E7"/>
    <w:rsid w:val="009A0AA5"/>
    <w:rsid w:val="009B680E"/>
    <w:rsid w:val="009D1AE3"/>
    <w:rsid w:val="009E4B31"/>
    <w:rsid w:val="009E6230"/>
    <w:rsid w:val="009F0B93"/>
    <w:rsid w:val="009F5204"/>
    <w:rsid w:val="00A14D20"/>
    <w:rsid w:val="00A22228"/>
    <w:rsid w:val="00A409CF"/>
    <w:rsid w:val="00A53D2B"/>
    <w:rsid w:val="00A55BF2"/>
    <w:rsid w:val="00A610CF"/>
    <w:rsid w:val="00A811FB"/>
    <w:rsid w:val="00A93A04"/>
    <w:rsid w:val="00AB13DA"/>
    <w:rsid w:val="00AB230F"/>
    <w:rsid w:val="00AD509B"/>
    <w:rsid w:val="00B11C0B"/>
    <w:rsid w:val="00B164BF"/>
    <w:rsid w:val="00B331A7"/>
    <w:rsid w:val="00B3502E"/>
    <w:rsid w:val="00B45B98"/>
    <w:rsid w:val="00B708E2"/>
    <w:rsid w:val="00B77CE2"/>
    <w:rsid w:val="00B80670"/>
    <w:rsid w:val="00B809BB"/>
    <w:rsid w:val="00BA4AE2"/>
    <w:rsid w:val="00BA55EF"/>
    <w:rsid w:val="00BA7C1D"/>
    <w:rsid w:val="00BD0D31"/>
    <w:rsid w:val="00BE1BE5"/>
    <w:rsid w:val="00BE3782"/>
    <w:rsid w:val="00BF71BE"/>
    <w:rsid w:val="00C04282"/>
    <w:rsid w:val="00C13D7B"/>
    <w:rsid w:val="00C233A1"/>
    <w:rsid w:val="00C52286"/>
    <w:rsid w:val="00C66F7B"/>
    <w:rsid w:val="00C750C6"/>
    <w:rsid w:val="00C765A0"/>
    <w:rsid w:val="00CB1EED"/>
    <w:rsid w:val="00CC1CDB"/>
    <w:rsid w:val="00CD0B48"/>
    <w:rsid w:val="00CF6B87"/>
    <w:rsid w:val="00D03C45"/>
    <w:rsid w:val="00D23EC2"/>
    <w:rsid w:val="00D67201"/>
    <w:rsid w:val="00D73282"/>
    <w:rsid w:val="00DA7BB0"/>
    <w:rsid w:val="00DC0C4B"/>
    <w:rsid w:val="00DC132D"/>
    <w:rsid w:val="00DD3C2C"/>
    <w:rsid w:val="00DE5882"/>
    <w:rsid w:val="00E00F0F"/>
    <w:rsid w:val="00E0456C"/>
    <w:rsid w:val="00E04A10"/>
    <w:rsid w:val="00E065D0"/>
    <w:rsid w:val="00E41193"/>
    <w:rsid w:val="00E458CD"/>
    <w:rsid w:val="00E71031"/>
    <w:rsid w:val="00E73231"/>
    <w:rsid w:val="00E805DD"/>
    <w:rsid w:val="00E87AAC"/>
    <w:rsid w:val="00E95CEE"/>
    <w:rsid w:val="00EA0813"/>
    <w:rsid w:val="00EB0DDC"/>
    <w:rsid w:val="00EC3E7C"/>
    <w:rsid w:val="00ED2CC3"/>
    <w:rsid w:val="00EE32E8"/>
    <w:rsid w:val="00EE55CB"/>
    <w:rsid w:val="00F806AF"/>
    <w:rsid w:val="00F94645"/>
    <w:rsid w:val="00F95D76"/>
    <w:rsid w:val="00FB3C6B"/>
    <w:rsid w:val="00FB493C"/>
    <w:rsid w:val="00FC40EB"/>
    <w:rsid w:val="00FF582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A94BE"/>
  <w15:chartTrackingRefBased/>
  <w15:docId w15:val="{8A7571AE-D597-4253-807A-FC625765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B13DA"/>
    <w:pPr>
      <w:autoSpaceDE w:val="0"/>
      <w:autoSpaceDN w:val="0"/>
      <w:adjustRightInd w:val="0"/>
    </w:pPr>
    <w:rPr>
      <w:rFonts w:ascii="Century Gothic" w:hAnsi="Century Gothic" w:cs="Century Gothic"/>
      <w:color w:val="000000"/>
      <w:sz w:val="24"/>
      <w:szCs w:val="24"/>
      <w:lang w:eastAsia="en-US"/>
    </w:rPr>
  </w:style>
  <w:style w:type="paragraph" w:styleId="Encabezado">
    <w:name w:val="header"/>
    <w:basedOn w:val="Normal"/>
    <w:link w:val="EncabezadoCar"/>
    <w:uiPriority w:val="99"/>
    <w:unhideWhenUsed/>
    <w:rsid w:val="00AB13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13DA"/>
  </w:style>
  <w:style w:type="paragraph" w:styleId="Piedepgina">
    <w:name w:val="footer"/>
    <w:basedOn w:val="Normal"/>
    <w:link w:val="PiedepginaCar"/>
    <w:uiPriority w:val="99"/>
    <w:unhideWhenUsed/>
    <w:rsid w:val="00AB13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13DA"/>
  </w:style>
  <w:style w:type="paragraph" w:customStyle="1" w:styleId="Cuadrculamedia1-nfasis21">
    <w:name w:val="Cuadrícula media 1 - Énfasis 21"/>
    <w:basedOn w:val="Normal"/>
    <w:uiPriority w:val="34"/>
    <w:qFormat/>
    <w:rsid w:val="00875FAC"/>
    <w:pPr>
      <w:ind w:left="720"/>
      <w:contextualSpacing/>
    </w:pPr>
  </w:style>
  <w:style w:type="table" w:styleId="Tablaconcuadrcula">
    <w:name w:val="Table Grid"/>
    <w:basedOn w:val="Tablanormal"/>
    <w:uiPriority w:val="39"/>
    <w:rsid w:val="005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nfasis4">
    <w:name w:val="List Table 6 Colorful Accent 4"/>
    <w:basedOn w:val="Tablanormal"/>
    <w:uiPriority w:val="47"/>
    <w:rsid w:val="005664E7"/>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decuadrcula7concolores-nfasis1">
    <w:name w:val="Grid Table 7 Colorful Accent 1"/>
    <w:basedOn w:val="Tablanormal"/>
    <w:uiPriority w:val="42"/>
    <w:rsid w:val="005664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globo">
    <w:name w:val="Balloon Text"/>
    <w:basedOn w:val="Normal"/>
    <w:link w:val="TextodegloboCar"/>
    <w:uiPriority w:val="99"/>
    <w:semiHidden/>
    <w:unhideWhenUsed/>
    <w:rsid w:val="000D3238"/>
    <w:pPr>
      <w:spacing w:after="0" w:line="240" w:lineRule="auto"/>
    </w:pPr>
    <w:rPr>
      <w:rFonts w:ascii="Arial" w:hAnsi="Arial" w:cs="Arial"/>
      <w:sz w:val="16"/>
      <w:szCs w:val="16"/>
    </w:rPr>
  </w:style>
  <w:style w:type="character" w:customStyle="1" w:styleId="TextodegloboCar">
    <w:name w:val="Texto de globo Car"/>
    <w:link w:val="Textodeglobo"/>
    <w:uiPriority w:val="99"/>
    <w:semiHidden/>
    <w:rsid w:val="000D3238"/>
    <w:rPr>
      <w:rFonts w:ascii="Arial" w:hAnsi="Arial" w:cs="Arial"/>
      <w:sz w:val="16"/>
      <w:szCs w:val="16"/>
      <w:lang w:eastAsia="en-US"/>
    </w:rPr>
  </w:style>
  <w:style w:type="paragraph" w:customStyle="1" w:styleId="Cuerpo">
    <w:name w:val="Cuerpo"/>
    <w:rsid w:val="009372DE"/>
    <w:rPr>
      <w:rFonts w:ascii="Helvetica" w:eastAsia="Helvetica" w:hAnsi="Helvetica" w:cs="Helvetica"/>
      <w:color w:val="000000"/>
      <w:sz w:val="22"/>
      <w:szCs w:val="22"/>
      <w:lang w:eastAsia="es-ES"/>
    </w:rPr>
  </w:style>
  <w:style w:type="character" w:styleId="Nmerodepgina">
    <w:name w:val="page number"/>
    <w:uiPriority w:val="99"/>
    <w:semiHidden/>
    <w:unhideWhenUsed/>
    <w:rsid w:val="00207A81"/>
  </w:style>
  <w:style w:type="paragraph" w:styleId="Textosinformato">
    <w:name w:val="Plain Text"/>
    <w:basedOn w:val="Normal"/>
    <w:link w:val="TextosinformatoCar"/>
    <w:uiPriority w:val="99"/>
    <w:unhideWhenUsed/>
    <w:rsid w:val="00055B6E"/>
    <w:pPr>
      <w:spacing w:after="0" w:line="240" w:lineRule="auto"/>
    </w:pPr>
    <w:rPr>
      <w:rFonts w:ascii="Consolas" w:eastAsia="Times New Roman" w:hAnsi="Consolas"/>
      <w:sz w:val="21"/>
      <w:szCs w:val="21"/>
      <w:lang w:eastAsia="es-ES"/>
    </w:rPr>
  </w:style>
  <w:style w:type="character" w:customStyle="1" w:styleId="TextosinformatoCar">
    <w:name w:val="Texto sin formato Car"/>
    <w:link w:val="Textosinformato"/>
    <w:uiPriority w:val="99"/>
    <w:rsid w:val="00055B6E"/>
    <w:rPr>
      <w:rFonts w:ascii="Consolas" w:eastAsia="Times New Roman" w:hAnsi="Consolas"/>
      <w:sz w:val="21"/>
      <w:szCs w:val="21"/>
      <w:lang w:val="es-ES" w:eastAsia="es-ES"/>
    </w:rPr>
  </w:style>
  <w:style w:type="character" w:styleId="Refdecomentario">
    <w:name w:val="annotation reference"/>
    <w:basedOn w:val="Fuentedeprrafopredeter"/>
    <w:uiPriority w:val="99"/>
    <w:semiHidden/>
    <w:unhideWhenUsed/>
    <w:rsid w:val="008B2056"/>
    <w:rPr>
      <w:sz w:val="18"/>
      <w:szCs w:val="18"/>
    </w:rPr>
  </w:style>
  <w:style w:type="paragraph" w:styleId="Textocomentario">
    <w:name w:val="annotation text"/>
    <w:basedOn w:val="Normal"/>
    <w:link w:val="TextocomentarioCar"/>
    <w:uiPriority w:val="99"/>
    <w:semiHidden/>
    <w:unhideWhenUsed/>
    <w:rsid w:val="008B2056"/>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B2056"/>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8B2056"/>
    <w:rPr>
      <w:b/>
      <w:bCs/>
      <w:sz w:val="20"/>
      <w:szCs w:val="20"/>
    </w:rPr>
  </w:style>
  <w:style w:type="character" w:customStyle="1" w:styleId="AsuntodelcomentarioCar">
    <w:name w:val="Asunto del comentario Car"/>
    <w:basedOn w:val="TextocomentarioCar"/>
    <w:link w:val="Asuntodelcomentario"/>
    <w:uiPriority w:val="99"/>
    <w:semiHidden/>
    <w:rsid w:val="008B2056"/>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4995</Words>
  <Characters>27478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Tomasa Centella</cp:lastModifiedBy>
  <cp:revision>2</cp:revision>
  <cp:lastPrinted>2017-03-21T08:57:00Z</cp:lastPrinted>
  <dcterms:created xsi:type="dcterms:W3CDTF">2018-02-14T19:02:00Z</dcterms:created>
  <dcterms:modified xsi:type="dcterms:W3CDTF">2018-02-14T19:02:00Z</dcterms:modified>
</cp:coreProperties>
</file>